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54" w:line="259" w:lineRule="auto"/>
        <w:ind w:left="1980" w:right="0" w:firstLine="0"/>
        <w:rPr/>
      </w:pPr>
      <w:r w:rsidDel="00000000" w:rsidR="00000000" w:rsidRPr="00000000">
        <w:rPr/>
        <w:drawing>
          <wp:inline distB="0" distT="0" distL="0" distR="0">
            <wp:extent cx="3680460" cy="1203960"/>
            <wp:effectExtent b="0" l="0" r="0" t="0"/>
            <wp:docPr id="645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680460" cy="12039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59" w:lineRule="auto"/>
        <w:ind w:left="0" w:right="33" w:firstLine="0"/>
        <w:jc w:val="center"/>
        <w:rPr/>
      </w:pPr>
      <w:r w:rsidDel="00000000" w:rsidR="00000000" w:rsidRPr="00000000">
        <w:rPr>
          <w:sz w:val="36"/>
          <w:szCs w:val="36"/>
          <w:rtl w:val="0"/>
        </w:rPr>
        <w:t xml:space="preserve">DEVIS TECHNIQUE </w:t>
      </w:r>
      <w:r w:rsidDel="00000000" w:rsidR="00000000" w:rsidRPr="00000000">
        <w:rPr>
          <w:rtl w:val="0"/>
        </w:rPr>
      </w:r>
    </w:p>
    <w:p w:rsidR="00000000" w:rsidDel="00000000" w:rsidP="00000000" w:rsidRDefault="00000000" w:rsidRPr="00000000" w14:paraId="00000003">
      <w:pPr>
        <w:spacing w:after="48" w:line="267" w:lineRule="auto"/>
        <w:jc w:val="center"/>
        <w:rPr/>
      </w:pPr>
      <w:r w:rsidDel="00000000" w:rsidR="00000000" w:rsidRPr="00000000">
        <w:rPr>
          <w:rtl w:val="0"/>
        </w:rPr>
        <w:t xml:space="preserve">DÉCEMBRE 2025 </w:t>
      </w:r>
    </w:p>
    <w:p w:rsidR="00000000" w:rsidDel="00000000" w:rsidP="00000000" w:rsidRDefault="00000000" w:rsidRPr="00000000" w14:paraId="00000004">
      <w:pPr>
        <w:spacing w:after="0" w:line="259" w:lineRule="auto"/>
        <w:ind w:left="21" w:right="0" w:firstLine="0"/>
        <w:jc w:val="cente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5">
      <w:pPr>
        <w:spacing w:after="255" w:line="250" w:lineRule="auto"/>
        <w:ind w:left="7" w:right="0" w:firstLine="0"/>
        <w:rPr/>
      </w:pPr>
      <w:r w:rsidDel="00000000" w:rsidR="00000000" w:rsidRPr="00000000">
        <w:rPr>
          <w:sz w:val="24"/>
          <w:szCs w:val="24"/>
          <w:rtl w:val="0"/>
        </w:rPr>
        <w:t xml:space="preserve">Durée du spectacle : +/- 1h40 sans entracte </w:t>
      </w:r>
      <w:r w:rsidDel="00000000" w:rsidR="00000000" w:rsidRPr="00000000">
        <w:rPr>
          <w:rtl w:val="0"/>
        </w:rPr>
      </w:r>
    </w:p>
    <w:p w:rsidR="00000000" w:rsidDel="00000000" w:rsidP="00000000" w:rsidRDefault="00000000" w:rsidRPr="00000000" w14:paraId="00000006">
      <w:pPr>
        <w:spacing w:after="147" w:line="250" w:lineRule="auto"/>
        <w:ind w:left="7" w:right="0" w:firstLine="0"/>
        <w:rPr/>
      </w:pPr>
      <w:r w:rsidDel="00000000" w:rsidR="00000000" w:rsidRPr="00000000">
        <w:rPr>
          <w:sz w:val="24"/>
          <w:szCs w:val="24"/>
          <w:rtl w:val="0"/>
        </w:rPr>
        <w:t xml:space="preserve">Artistes sur scène : 4 comédiennes </w:t>
      </w:r>
      <w:r w:rsidDel="00000000" w:rsidR="00000000" w:rsidRPr="00000000">
        <w:rPr>
          <w:rtl w:val="0"/>
        </w:rPr>
      </w:r>
    </w:p>
    <w:p w:rsidR="00000000" w:rsidDel="00000000" w:rsidP="00000000" w:rsidRDefault="00000000" w:rsidRPr="00000000" w14:paraId="00000007">
      <w:pPr>
        <w:spacing w:after="210" w:lineRule="auto"/>
        <w:ind w:left="7" w:right="11" w:firstLine="0"/>
        <w:rPr/>
      </w:pPr>
      <w:r w:rsidDel="00000000" w:rsidR="00000000" w:rsidRPr="00000000">
        <w:rPr>
          <w:rtl w:val="0"/>
        </w:rPr>
        <w:t xml:space="preserve">Le présent devis fait partie intégrante du contrat entre le Producteur et le Diffuseur. </w:t>
      </w:r>
    </w:p>
    <w:p w:rsidR="00000000" w:rsidDel="00000000" w:rsidP="00000000" w:rsidRDefault="00000000" w:rsidRPr="00000000" w14:paraId="00000008">
      <w:pPr>
        <w:spacing w:after="215" w:lineRule="auto"/>
        <w:ind w:left="7" w:right="11" w:firstLine="0"/>
        <w:rPr/>
      </w:pPr>
      <w:r w:rsidDel="00000000" w:rsidR="00000000" w:rsidRPr="00000000">
        <w:rPr>
          <w:rtl w:val="0"/>
        </w:rPr>
        <w:t xml:space="preserve">Le Diffuseur s'engage à fournir tout le matériel décrit dans ce document et à respecter toutes les clauses de ce devis. </w:t>
      </w:r>
    </w:p>
    <w:p w:rsidR="00000000" w:rsidDel="00000000" w:rsidP="00000000" w:rsidRDefault="00000000" w:rsidRPr="00000000" w14:paraId="00000009">
      <w:pPr>
        <w:spacing w:after="315" w:line="276" w:lineRule="auto"/>
        <w:ind w:left="0" w:right="46" w:firstLine="0"/>
        <w:jc w:val="both"/>
        <w:rPr/>
      </w:pPr>
      <w:r w:rsidDel="00000000" w:rsidR="00000000" w:rsidRPr="00000000">
        <w:rPr>
          <w:rtl w:val="0"/>
        </w:rPr>
        <w:t xml:space="preserve">Le Diffuseur devra fournir au Producteur une liste détaillée du matériel de sonorisation, d’éclairage, de vidéo et d'appareils scéniques proposé afin qu’il puisse l’évaluer et l’approuver. Dans l’éventualité où le Diffuseur ne pourrait fournir le matériel requis ou réunir les conditions minimales nécessaires à la bonne marche du montage et des représentations par le Producteur, il devra en faire part au directeur (trice) technique de tournée attiré(e) dans les plus brefs délais. </w:t>
      </w:r>
    </w:p>
    <w:p w:rsidR="00000000" w:rsidDel="00000000" w:rsidP="00000000" w:rsidRDefault="00000000" w:rsidRPr="00000000" w14:paraId="0000000A">
      <w:pPr>
        <w:pStyle w:val="Heading1"/>
        <w:ind w:left="7" w:firstLine="12.000000000000002"/>
        <w:rPr/>
      </w:pPr>
      <w:r w:rsidDel="00000000" w:rsidR="00000000" w:rsidRPr="00000000">
        <w:rPr>
          <w:rtl w:val="0"/>
        </w:rPr>
        <w:t xml:space="preserve">ÉQUIPE DE TOURNÉE </w:t>
      </w:r>
    </w:p>
    <w:p w:rsidR="00000000" w:rsidDel="00000000" w:rsidP="00000000" w:rsidRDefault="00000000" w:rsidRPr="00000000" w14:paraId="0000000B">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46"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4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ind w:left="7" w:right="11" w:firstLine="0"/>
        <w:rPr/>
      </w:pPr>
      <w:r w:rsidDel="00000000" w:rsidR="00000000" w:rsidRPr="00000000">
        <w:rPr>
          <w:rtl w:val="0"/>
        </w:rPr>
        <w:t xml:space="preserve">DT de tournée: </w:t>
      </w:r>
    </w:p>
    <w:p w:rsidR="00000000" w:rsidDel="00000000" w:rsidP="00000000" w:rsidRDefault="00000000" w:rsidRPr="00000000" w14:paraId="0000000D">
      <w:pPr>
        <w:ind w:left="7" w:right="11" w:firstLine="0"/>
        <w:rPr/>
      </w:pPr>
      <w:r w:rsidDel="00000000" w:rsidR="00000000" w:rsidRPr="00000000">
        <w:rPr>
          <w:rtl w:val="0"/>
        </w:rPr>
        <w:t xml:space="preserve">David Lavallée-Gagné     514-567-5356     digitaldavidlee@gmail.com </w:t>
      </w:r>
    </w:p>
    <w:p w:rsidR="00000000" w:rsidDel="00000000" w:rsidP="00000000" w:rsidRDefault="00000000" w:rsidRPr="00000000" w14:paraId="0000000E">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0F">
      <w:pPr>
        <w:ind w:left="7" w:right="11" w:firstLine="0"/>
        <w:rPr/>
      </w:pPr>
      <w:r w:rsidDel="00000000" w:rsidR="00000000" w:rsidRPr="00000000">
        <w:rPr>
          <w:rtl w:val="0"/>
        </w:rPr>
        <w:t xml:space="preserve">Sonorisateur: </w:t>
      </w:r>
    </w:p>
    <w:p w:rsidR="00000000" w:rsidDel="00000000" w:rsidP="00000000" w:rsidRDefault="00000000" w:rsidRPr="00000000" w14:paraId="00000010">
      <w:pPr>
        <w:ind w:left="7" w:right="11" w:firstLine="0"/>
        <w:rPr/>
      </w:pPr>
      <w:r w:rsidDel="00000000" w:rsidR="00000000" w:rsidRPr="00000000">
        <w:rPr>
          <w:rtl w:val="0"/>
        </w:rPr>
        <w:t xml:space="preserve">Serge Rodrigue     514-909-7726     rodrigueserge@hotmail.com </w:t>
      </w:r>
    </w:p>
    <w:p w:rsidR="00000000" w:rsidDel="00000000" w:rsidP="00000000" w:rsidRDefault="00000000" w:rsidRPr="00000000" w14:paraId="00000011">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12">
      <w:pPr>
        <w:ind w:left="7" w:right="11" w:firstLine="0"/>
        <w:rPr/>
      </w:pPr>
      <w:r w:rsidDel="00000000" w:rsidR="00000000" w:rsidRPr="00000000">
        <w:rPr>
          <w:rtl w:val="0"/>
        </w:rPr>
        <w:t xml:space="preserve">Éclairages: </w:t>
      </w:r>
    </w:p>
    <w:p w:rsidR="00000000" w:rsidDel="00000000" w:rsidP="00000000" w:rsidRDefault="00000000" w:rsidRPr="00000000" w14:paraId="00000013">
      <w:pPr>
        <w:ind w:left="7" w:right="11" w:firstLine="0"/>
        <w:rPr/>
      </w:pPr>
      <w:r w:rsidDel="00000000" w:rsidR="00000000" w:rsidRPr="00000000">
        <w:rPr>
          <w:rtl w:val="0"/>
        </w:rPr>
        <w:t xml:space="preserve">Thierry Lafontaine-Hardy   819-660-4668   thierryl.hardy@outlook.com </w:t>
      </w:r>
    </w:p>
    <w:p w:rsidR="00000000" w:rsidDel="00000000" w:rsidP="00000000" w:rsidRDefault="00000000" w:rsidRPr="00000000" w14:paraId="00000014">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15">
      <w:pPr>
        <w:ind w:left="7" w:right="11" w:firstLine="0"/>
        <w:rPr/>
      </w:pPr>
      <w:r w:rsidDel="00000000" w:rsidR="00000000" w:rsidRPr="00000000">
        <w:rPr>
          <w:rtl w:val="0"/>
        </w:rPr>
        <w:t xml:space="preserve">Chef-machiniste (En alternance) </w:t>
      </w:r>
    </w:p>
    <w:p w:rsidR="00000000" w:rsidDel="00000000" w:rsidP="00000000" w:rsidRDefault="00000000" w:rsidRPr="00000000" w14:paraId="00000016">
      <w:pPr>
        <w:ind w:left="7" w:right="4109" w:firstLine="0"/>
        <w:rPr/>
      </w:pPr>
      <w:r w:rsidDel="00000000" w:rsidR="00000000" w:rsidRPr="00000000">
        <w:rPr>
          <w:rtl w:val="0"/>
        </w:rPr>
        <w:t xml:space="preserve">Emmanuel Cognée    514-815-0894     emmanuelcognee@gmail.com Carol Lechasseur   514-229-2877   clechasseur@sympatico.ca </w:t>
      </w:r>
    </w:p>
    <w:p w:rsidR="00000000" w:rsidDel="00000000" w:rsidP="00000000" w:rsidRDefault="00000000" w:rsidRPr="00000000" w14:paraId="00000017">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18">
      <w:pPr>
        <w:ind w:left="7" w:right="11" w:firstLine="0"/>
        <w:rPr/>
      </w:pPr>
      <w:r w:rsidDel="00000000" w:rsidR="00000000" w:rsidRPr="00000000">
        <w:rPr>
          <w:rtl w:val="0"/>
        </w:rPr>
        <w:t xml:space="preserve">Machiniste :  Nom à venir </w:t>
      </w:r>
    </w:p>
    <w:p w:rsidR="00000000" w:rsidDel="00000000" w:rsidP="00000000" w:rsidRDefault="00000000" w:rsidRPr="00000000" w14:paraId="00000019">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1A">
      <w:pPr>
        <w:ind w:left="7" w:right="11" w:firstLine="0"/>
        <w:rPr/>
      </w:pPr>
      <w:r w:rsidDel="00000000" w:rsidR="00000000" w:rsidRPr="00000000">
        <w:rPr>
          <w:rtl w:val="0"/>
        </w:rPr>
        <w:t xml:space="preserve">Habilleuse (En alternance) </w:t>
      </w:r>
    </w:p>
    <w:p w:rsidR="00000000" w:rsidDel="00000000" w:rsidP="00000000" w:rsidRDefault="00000000" w:rsidRPr="00000000" w14:paraId="0000001B">
      <w:pPr>
        <w:ind w:left="7" w:right="5493" w:firstLine="0"/>
        <w:rPr/>
      </w:pPr>
      <w:r w:rsidDel="00000000" w:rsidR="00000000" w:rsidRPr="00000000">
        <w:rPr>
          <w:rtl w:val="0"/>
        </w:rPr>
        <w:t xml:space="preserve">Suzie Martel     514-589-8459    smar@hotmail.com Suzie Poulin   514-815-7889 </w:t>
      </w:r>
    </w:p>
    <w:p w:rsidR="00000000" w:rsidDel="00000000" w:rsidP="00000000" w:rsidRDefault="00000000" w:rsidRPr="00000000" w14:paraId="0000001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1D">
      <w:pPr>
        <w:ind w:left="7" w:right="11" w:firstLine="0"/>
        <w:rPr/>
      </w:pPr>
      <w:r w:rsidDel="00000000" w:rsidR="00000000" w:rsidRPr="00000000">
        <w:rPr>
          <w:rtl w:val="0"/>
        </w:rPr>
        <w:t xml:space="preserve">Régie (En alternance) </w:t>
      </w:r>
    </w:p>
    <w:p w:rsidR="00000000" w:rsidDel="00000000" w:rsidP="00000000" w:rsidRDefault="00000000" w:rsidRPr="00000000" w14:paraId="0000001E">
      <w:pPr>
        <w:ind w:left="7" w:right="11" w:firstLine="0"/>
        <w:rPr/>
      </w:pPr>
      <w:r w:rsidDel="00000000" w:rsidR="00000000" w:rsidRPr="00000000">
        <w:rPr>
          <w:rtl w:val="0"/>
        </w:rPr>
        <w:t xml:space="preserve">Sandy Caron    514-442-7253    sandy.caron01@gmail.com </w:t>
      </w:r>
    </w:p>
    <w:p w:rsidR="00000000" w:rsidDel="00000000" w:rsidP="00000000" w:rsidRDefault="00000000" w:rsidRPr="00000000" w14:paraId="0000001F">
      <w:pPr>
        <w:spacing w:after="88" w:lineRule="auto"/>
        <w:ind w:left="7" w:right="11" w:firstLine="0"/>
        <w:rPr/>
      </w:pPr>
      <w:r w:rsidDel="00000000" w:rsidR="00000000" w:rsidRPr="00000000">
        <w:rPr>
          <w:rtl w:val="0"/>
        </w:rPr>
        <w:t xml:space="preserve">Alexandra Sutto     514-808-5029     alexesutto@gmail.com </w:t>
      </w:r>
    </w:p>
    <w:p w:rsidR="00000000" w:rsidDel="00000000" w:rsidP="00000000" w:rsidRDefault="00000000" w:rsidRPr="00000000" w14:paraId="00000020">
      <w:pPr>
        <w:pStyle w:val="Heading1"/>
        <w:ind w:left="7" w:firstLine="12.000000000000002"/>
        <w:rPr/>
      </w:pPr>
      <w:r w:rsidDel="00000000" w:rsidR="00000000" w:rsidRPr="00000000">
        <w:rPr>
          <w:rtl w:val="0"/>
        </w:rPr>
        <w:t xml:space="preserve">DÉCOR </w:t>
      </w:r>
    </w:p>
    <w:p w:rsidR="00000000" w:rsidDel="00000000" w:rsidP="00000000" w:rsidRDefault="00000000" w:rsidRPr="00000000" w14:paraId="00000021">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45"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4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2">
      <w:pPr>
        <w:spacing w:after="95" w:lineRule="auto"/>
        <w:ind w:left="7" w:right="11" w:firstLine="0"/>
        <w:rPr/>
      </w:pPr>
      <w:r w:rsidDel="00000000" w:rsidR="00000000" w:rsidRPr="00000000">
        <w:rPr>
          <w:rtl w:val="0"/>
        </w:rPr>
        <w:t xml:space="preserve">Le décor est composé d'un grand mur comprenant 4 portes et une porte d'ascenseur au centre. </w:t>
      </w:r>
    </w:p>
    <w:p w:rsidR="00000000" w:rsidDel="00000000" w:rsidP="00000000" w:rsidRDefault="00000000" w:rsidRPr="00000000" w14:paraId="00000023">
      <w:pPr>
        <w:spacing w:after="92" w:lineRule="auto"/>
        <w:ind w:left="7" w:right="11" w:firstLine="0"/>
        <w:rPr/>
      </w:pPr>
      <w:r w:rsidDel="00000000" w:rsidR="00000000" w:rsidRPr="00000000">
        <w:rPr>
          <w:rtl w:val="0"/>
        </w:rPr>
        <w:t xml:space="preserve">Le centre est un praticable dont le centre s'avance comme un tiroir pour former une plateforme de défilé de mode. </w:t>
      </w:r>
    </w:p>
    <w:p w:rsidR="00000000" w:rsidDel="00000000" w:rsidP="00000000" w:rsidRDefault="00000000" w:rsidRPr="00000000" w14:paraId="00000024">
      <w:pPr>
        <w:spacing w:after="82" w:lineRule="auto"/>
        <w:ind w:left="7" w:right="11" w:firstLine="0"/>
        <w:rPr/>
      </w:pPr>
      <w:r w:rsidDel="00000000" w:rsidR="00000000" w:rsidRPr="00000000">
        <w:rPr>
          <w:rtl w:val="0"/>
        </w:rPr>
        <w:t xml:space="preserve">Des marquises sont déposées sur les murs. Elles sont auto-éclairantes. </w:t>
      </w:r>
    </w:p>
    <w:p w:rsidR="00000000" w:rsidDel="00000000" w:rsidP="00000000" w:rsidRDefault="00000000" w:rsidRPr="00000000" w14:paraId="00000025">
      <w:pPr>
        <w:spacing w:after="213" w:line="259" w:lineRule="auto"/>
        <w:ind w:left="7" w:right="0" w:firstLine="0"/>
        <w:rPr/>
      </w:pPr>
      <w:r w:rsidDel="00000000" w:rsidR="00000000" w:rsidRPr="00000000">
        <w:rPr>
          <w:sz w:val="16"/>
          <w:szCs w:val="16"/>
          <w:rtl w:val="0"/>
        </w:rPr>
        <w:t xml:space="preserve">VOIR PHOTOS EN ANNEXE</w:t>
      </w:r>
      <w:r w:rsidDel="00000000" w:rsidR="00000000" w:rsidRPr="00000000">
        <w:rPr>
          <w:rtl w:val="0"/>
        </w:rPr>
        <w:t xml:space="preserve"> </w:t>
      </w:r>
    </w:p>
    <w:p w:rsidR="00000000" w:rsidDel="00000000" w:rsidP="00000000" w:rsidRDefault="00000000" w:rsidRPr="00000000" w14:paraId="00000026">
      <w:pPr>
        <w:spacing w:after="95" w:line="259" w:lineRule="auto"/>
        <w:ind w:left="0" w:right="0" w:firstLine="0"/>
        <w:rPr/>
      </w:pPr>
      <w:r w:rsidDel="00000000" w:rsidR="00000000" w:rsidRPr="00000000">
        <w:rPr>
          <w:rtl w:val="0"/>
        </w:rPr>
        <w:t xml:space="preserve"> </w:t>
      </w:r>
    </w:p>
    <w:p w:rsidR="00000000" w:rsidDel="00000000" w:rsidP="00000000" w:rsidRDefault="00000000" w:rsidRPr="00000000" w14:paraId="00000027">
      <w:pPr>
        <w:pStyle w:val="Heading1"/>
        <w:ind w:left="7" w:firstLine="12.000000000000002"/>
        <w:rPr/>
      </w:pPr>
      <w:r w:rsidDel="00000000" w:rsidR="00000000" w:rsidRPr="00000000">
        <w:rPr>
          <w:rtl w:val="0"/>
        </w:rPr>
        <w:t xml:space="preserve">ACCÈS SCÈNE-SALLE </w:t>
      </w:r>
    </w:p>
    <w:p w:rsidR="00000000" w:rsidDel="00000000" w:rsidP="00000000" w:rsidRDefault="00000000" w:rsidRPr="00000000" w14:paraId="00000028">
      <w:pPr>
        <w:spacing w:after="50" w:line="259" w:lineRule="auto"/>
        <w:ind w:left="-17" w:right="0" w:firstLine="0"/>
        <w:rPr/>
      </w:pPr>
      <w:r w:rsidDel="00000000" w:rsidR="00000000" w:rsidRPr="00000000">
        <w:rPr>
          <w:sz w:val="22"/>
          <w:szCs w:val="22"/>
        </w:rPr>
        <mc:AlternateContent>
          <mc:Choice Requires="wpg">
            <w:drawing>
              <wp:inline distB="0" distT="0" distL="0" distR="0">
                <wp:extent cx="6437376" cy="18283"/>
                <wp:effectExtent b="0" l="0" r="0" t="0"/>
                <wp:docPr id="6449" name=""/>
                <a:graphic>
                  <a:graphicData uri="http://schemas.microsoft.com/office/word/2010/wordprocessingGroup">
                    <wpg:wgp>
                      <wpg:cNvGrpSpPr/>
                      <wpg:grpSpPr>
                        <a:xfrm>
                          <a:off x="2127300" y="3770850"/>
                          <a:ext cx="6437376" cy="18283"/>
                          <a:chOff x="2127300" y="3770850"/>
                          <a:chExt cx="6437400" cy="18300"/>
                        </a:xfrm>
                      </wpg:grpSpPr>
                      <wpg:grpSp>
                        <wpg:cNvGrpSpPr/>
                        <wpg:grpSpPr>
                          <a:xfrm>
                            <a:off x="2127312" y="3770859"/>
                            <a:ext cx="6437376" cy="18283"/>
                            <a:chOff x="0" y="0"/>
                            <a:chExt cx="6437376" cy="18283"/>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6437376" cy="18283"/>
                            </a:xfrm>
                            <a:custGeom>
                              <a:rect b="b" l="l" r="r" t="t"/>
                              <a:pathLst>
                                <a:path extrusionOk="0" h="18283" w="6437376">
                                  <a:moveTo>
                                    <a:pt x="0" y="0"/>
                                  </a:moveTo>
                                  <a:lnTo>
                                    <a:pt x="6437376" y="0"/>
                                  </a:lnTo>
                                  <a:lnTo>
                                    <a:pt x="6437376" y="18283"/>
                                  </a:lnTo>
                                  <a:lnTo>
                                    <a:pt x="0" y="18283"/>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3"/>
                <wp:effectExtent b="0" l="0" r="0" t="0"/>
                <wp:docPr id="644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437376" cy="182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9">
      <w:pPr>
        <w:spacing w:after="96" w:line="259" w:lineRule="auto"/>
        <w:ind w:left="12" w:right="0" w:firstLine="0"/>
        <w:rPr/>
      </w:pPr>
      <w:r w:rsidDel="00000000" w:rsidR="00000000" w:rsidRPr="00000000">
        <w:rPr>
          <w:sz w:val="24"/>
          <w:szCs w:val="24"/>
          <w:rtl w:val="0"/>
        </w:rPr>
        <w:t xml:space="preserve">IMPORTANT </w:t>
      </w:r>
      <w:r w:rsidDel="00000000" w:rsidR="00000000" w:rsidRPr="00000000">
        <w:rPr>
          <w:rtl w:val="0"/>
        </w:rPr>
      </w:r>
    </w:p>
    <w:p w:rsidR="00000000" w:rsidDel="00000000" w:rsidP="00000000" w:rsidRDefault="00000000" w:rsidRPr="00000000" w14:paraId="0000002A">
      <w:pPr>
        <w:spacing w:after="106" w:line="250" w:lineRule="auto"/>
        <w:ind w:left="7" w:right="0" w:firstLine="0"/>
        <w:rPr/>
      </w:pPr>
      <w:r w:rsidDel="00000000" w:rsidR="00000000" w:rsidRPr="00000000">
        <w:rPr>
          <w:sz w:val="24"/>
          <w:szCs w:val="24"/>
          <w:rtl w:val="0"/>
        </w:rPr>
        <w:t xml:space="preserve">-Besoin d'escaliers donnant de la scène à salle pour 2 moments dans le spectacle. </w:t>
      </w:r>
      <w:r w:rsidDel="00000000" w:rsidR="00000000" w:rsidRPr="00000000">
        <w:rPr>
          <w:rtl w:val="0"/>
        </w:rPr>
      </w:r>
    </w:p>
    <w:p w:rsidR="00000000" w:rsidDel="00000000" w:rsidP="00000000" w:rsidRDefault="00000000" w:rsidRPr="00000000" w14:paraId="0000002B">
      <w:pPr>
        <w:spacing w:after="74" w:line="250" w:lineRule="auto"/>
        <w:ind w:left="7" w:right="0" w:firstLine="0"/>
        <w:rPr/>
      </w:pPr>
      <w:r w:rsidDel="00000000" w:rsidR="00000000" w:rsidRPr="00000000">
        <w:rPr>
          <w:sz w:val="24"/>
          <w:szCs w:val="24"/>
          <w:rtl w:val="0"/>
        </w:rPr>
        <w:t xml:space="preserve">-Besoin d'un accès des coulisses vers la salle pour un scène ou une comédienne entre par la salle et remonte sur scène par des escaliers qui donnent de la salle à la scène. </w:t>
      </w:r>
      <w:r w:rsidDel="00000000" w:rsidR="00000000" w:rsidRPr="00000000">
        <w:rPr>
          <w:rtl w:val="0"/>
        </w:rPr>
      </w:r>
    </w:p>
    <w:p w:rsidR="00000000" w:rsidDel="00000000" w:rsidP="00000000" w:rsidRDefault="00000000" w:rsidRPr="00000000" w14:paraId="0000002C">
      <w:pPr>
        <w:spacing w:after="215" w:line="259" w:lineRule="auto"/>
        <w:ind w:left="12" w:right="0" w:firstLine="0"/>
        <w:rPr/>
      </w:pPr>
      <w:r w:rsidDel="00000000" w:rsidR="00000000" w:rsidRPr="00000000">
        <w:rPr>
          <w:rtl w:val="0"/>
        </w:rPr>
        <w:t xml:space="preserve"> </w:t>
      </w:r>
    </w:p>
    <w:p w:rsidR="00000000" w:rsidDel="00000000" w:rsidP="00000000" w:rsidRDefault="00000000" w:rsidRPr="00000000" w14:paraId="0000002D">
      <w:pPr>
        <w:pStyle w:val="Heading1"/>
        <w:ind w:left="7" w:firstLine="12.000000000000002"/>
        <w:rPr/>
      </w:pPr>
      <w:r w:rsidDel="00000000" w:rsidR="00000000" w:rsidRPr="00000000">
        <w:rPr>
          <w:rtl w:val="0"/>
        </w:rPr>
        <w:t xml:space="preserve">ÉCLAIRAGE </w:t>
      </w:r>
    </w:p>
    <w:p w:rsidR="00000000" w:rsidDel="00000000" w:rsidP="00000000" w:rsidRDefault="00000000" w:rsidRPr="00000000" w14:paraId="0000002E">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48"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4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F">
      <w:pPr>
        <w:spacing w:after="207" w:lineRule="auto"/>
        <w:ind w:left="7" w:right="11" w:firstLine="0"/>
        <w:rPr/>
      </w:pPr>
      <w:r w:rsidDel="00000000" w:rsidR="00000000" w:rsidRPr="00000000">
        <w:rPr>
          <w:rtl w:val="0"/>
        </w:rPr>
        <w:t xml:space="preserve">L’inventaire suivant est sujet à changement pour adapter l’éclairage au théâtre hôte selon ses dimensions et les positions d’éclairage possibles. </w:t>
      </w:r>
    </w:p>
    <w:p w:rsidR="00000000" w:rsidDel="00000000" w:rsidP="00000000" w:rsidRDefault="00000000" w:rsidRPr="00000000" w14:paraId="00000030">
      <w:pPr>
        <w:ind w:left="7" w:right="1969" w:firstLine="0"/>
        <w:rPr/>
      </w:pPr>
      <w:r w:rsidDel="00000000" w:rsidR="00000000" w:rsidRPr="00000000">
        <w:rPr>
          <w:rtl w:val="0"/>
        </w:rPr>
        <w:t xml:space="preserve">La manipulation du spectacle se fait avec une console GrandMA2 fournie par la production. </w:t>
      </w:r>
      <w:r w:rsidDel="00000000" w:rsidR="00000000" w:rsidRPr="00000000">
        <w:rPr>
          <w:sz w:val="16"/>
          <w:szCs w:val="16"/>
          <w:rtl w:val="0"/>
        </w:rPr>
        <w:t xml:space="preserve">APPAREILS FOURNIS PAR LE DIFFUSEUR </w:t>
      </w:r>
      <w:r w:rsidDel="00000000" w:rsidR="00000000" w:rsidRPr="00000000">
        <w:rPr>
          <w:rtl w:val="0"/>
        </w:rPr>
      </w:r>
    </w:p>
    <w:tbl>
      <w:tblPr>
        <w:tblStyle w:val="Table1"/>
        <w:tblW w:w="10058.0" w:type="dxa"/>
        <w:jc w:val="left"/>
        <w:tblInd w:w="18.0" w:type="dxa"/>
        <w:tblLayout w:type="fixed"/>
        <w:tblLook w:val="0400"/>
      </w:tblPr>
      <w:tblGrid>
        <w:gridCol w:w="984"/>
        <w:gridCol w:w="9074"/>
        <w:tblGridChange w:id="0">
          <w:tblGrid>
            <w:gridCol w:w="984"/>
            <w:gridCol w:w="9074"/>
          </w:tblGrid>
        </w:tblGridChange>
      </w:tblGrid>
      <w:tr>
        <w:trPr>
          <w:cantSplit w:val="0"/>
          <w:trHeight w:val="22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1">
            <w:pPr>
              <w:spacing w:after="0" w:line="259" w:lineRule="auto"/>
              <w:ind w:left="7" w:right="0" w:firstLine="0"/>
              <w:jc w:val="center"/>
              <w:rPr/>
            </w:pPr>
            <w:r w:rsidDel="00000000" w:rsidR="00000000" w:rsidRPr="00000000">
              <w:rPr>
                <w:sz w:val="18"/>
                <w:szCs w:val="18"/>
                <w:rtl w:val="0"/>
              </w:rPr>
              <w:t xml:space="preserve">QTÉ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2">
            <w:pPr>
              <w:spacing w:after="0" w:line="259" w:lineRule="auto"/>
              <w:ind w:left="5" w:right="0" w:firstLine="0"/>
              <w:jc w:val="center"/>
              <w:rPr/>
            </w:pPr>
            <w:r w:rsidDel="00000000" w:rsidR="00000000" w:rsidRPr="00000000">
              <w:rPr>
                <w:sz w:val="18"/>
                <w:szCs w:val="18"/>
                <w:rtl w:val="0"/>
              </w:rPr>
              <w:t xml:space="preserve">MATÉRIEL </w:t>
            </w: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0" w:line="259" w:lineRule="auto"/>
              <w:ind w:left="6" w:right="0" w:firstLine="0"/>
              <w:jc w:val="center"/>
              <w:rPr/>
            </w:pPr>
            <w:r w:rsidDel="00000000" w:rsidR="00000000" w:rsidRPr="00000000">
              <w:rPr>
                <w:sz w:val="18"/>
                <w:szCs w:val="18"/>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after="0" w:line="259" w:lineRule="auto"/>
              <w:ind w:left="0" w:right="0" w:firstLine="0"/>
              <w:rPr/>
            </w:pPr>
            <w:r w:rsidDel="00000000" w:rsidR="00000000" w:rsidRPr="00000000">
              <w:rPr>
                <w:sz w:val="18"/>
                <w:szCs w:val="18"/>
                <w:rtl w:val="0"/>
              </w:rPr>
              <w:t xml:space="preserve">Projecteurs de type découpes 750-1000 watts au FOH </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259" w:lineRule="auto"/>
              <w:ind w:left="6" w:right="0" w:firstLine="0"/>
              <w:jc w:val="center"/>
              <w:rPr/>
            </w:pPr>
            <w:r w:rsidDel="00000000" w:rsidR="00000000" w:rsidRPr="00000000">
              <w:rPr>
                <w:sz w:val="18"/>
                <w:szCs w:val="18"/>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59" w:lineRule="auto"/>
              <w:ind w:left="0" w:right="0" w:firstLine="0"/>
              <w:rPr/>
            </w:pPr>
            <w:r w:rsidDel="00000000" w:rsidR="00000000" w:rsidRPr="00000000">
              <w:rPr>
                <w:sz w:val="18"/>
                <w:szCs w:val="18"/>
                <w:rtl w:val="0"/>
              </w:rPr>
              <w:t xml:space="preserve">Projecteurs type découpe 750-1000 watts en saignées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0" w:line="259" w:lineRule="auto"/>
              <w:ind w:left="6" w:right="0" w:firstLine="0"/>
              <w:jc w:val="center"/>
              <w:rPr/>
            </w:pPr>
            <w:r w:rsidDel="00000000" w:rsidR="00000000" w:rsidRPr="00000000">
              <w:rPr>
                <w:sz w:val="18"/>
                <w:szCs w:val="18"/>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0" w:line="259" w:lineRule="auto"/>
              <w:ind w:left="0" w:right="0" w:firstLine="0"/>
              <w:rPr/>
            </w:pPr>
            <w:r w:rsidDel="00000000" w:rsidR="00000000" w:rsidRPr="00000000">
              <w:rPr>
                <w:sz w:val="18"/>
                <w:szCs w:val="18"/>
                <w:rtl w:val="0"/>
              </w:rPr>
              <w:t xml:space="preserve">Projecteurs de type Fresnel 1000w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59" w:lineRule="auto"/>
              <w:ind w:left="6" w:right="0" w:firstLine="0"/>
              <w:jc w:val="center"/>
              <w:rPr/>
            </w:pPr>
            <w:r w:rsidDel="00000000" w:rsidR="00000000" w:rsidRPr="00000000">
              <w:rPr>
                <w:sz w:val="18"/>
                <w:szCs w:val="18"/>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59" w:lineRule="auto"/>
              <w:ind w:left="0" w:right="0" w:firstLine="0"/>
              <w:rPr/>
            </w:pPr>
            <w:r w:rsidDel="00000000" w:rsidR="00000000" w:rsidRPr="00000000">
              <w:rPr>
                <w:sz w:val="18"/>
                <w:szCs w:val="18"/>
                <w:rtl w:val="0"/>
              </w:rPr>
              <w:t xml:space="preserve">Projecteurs de type découpe 36 dégrées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59" w:lineRule="auto"/>
              <w:ind w:left="6" w:right="0" w:firstLine="0"/>
              <w:jc w:val="center"/>
              <w:rPr/>
            </w:pPr>
            <w:r w:rsidDel="00000000" w:rsidR="00000000" w:rsidRPr="00000000">
              <w:rPr>
                <w:sz w:val="18"/>
                <w:szCs w:val="18"/>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0" w:line="259" w:lineRule="auto"/>
              <w:ind w:left="0" w:right="0" w:firstLine="0"/>
              <w:rPr/>
            </w:pPr>
            <w:r w:rsidDel="00000000" w:rsidR="00000000" w:rsidRPr="00000000">
              <w:rPr>
                <w:sz w:val="18"/>
                <w:szCs w:val="18"/>
                <w:rtl w:val="0"/>
              </w:rPr>
              <w:t xml:space="preserve">Projecteurs de type découpe 50 dégrées (LUMIERES DE TRAVAIL EN COULISSES)</w:t>
            </w: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0" w:line="259" w:lineRule="auto"/>
              <w:ind w:left="6" w:right="0" w:firstLine="0"/>
              <w:jc w:val="center"/>
              <w:rPr/>
            </w:pPr>
            <w:r w:rsidDel="00000000" w:rsidR="00000000" w:rsidRPr="00000000">
              <w:rPr>
                <w:sz w:val="18"/>
                <w:szCs w:val="18"/>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59" w:lineRule="auto"/>
              <w:ind w:left="0" w:right="0" w:firstLine="0"/>
              <w:rPr/>
            </w:pPr>
            <w:r w:rsidDel="00000000" w:rsidR="00000000" w:rsidRPr="00000000">
              <w:rPr>
                <w:sz w:val="18"/>
                <w:szCs w:val="18"/>
                <w:rtl w:val="0"/>
              </w:rPr>
              <w:t xml:space="preserve">Par LED type Colorado zoom (INSTALLÉS SUR BOOM)</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59" w:lineRule="auto"/>
              <w:ind w:left="6" w:right="0" w:firstLine="0"/>
              <w:jc w:val="center"/>
              <w:rPr/>
            </w:pPr>
            <w:r w:rsidDel="00000000" w:rsidR="00000000" w:rsidRPr="00000000">
              <w:rPr>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59" w:lineRule="auto"/>
              <w:ind w:left="0" w:right="0" w:firstLine="0"/>
              <w:rPr/>
            </w:pPr>
            <w:r w:rsidDel="00000000" w:rsidR="00000000" w:rsidRPr="00000000">
              <w:rPr>
                <w:sz w:val="18"/>
                <w:szCs w:val="18"/>
                <w:rtl w:val="0"/>
              </w:rPr>
              <w:t xml:space="preserve">Projecteur de poursuite et son opérateur (Follow spot)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0" w:line="259" w:lineRule="auto"/>
              <w:ind w:left="6" w:right="0" w:firstLine="0"/>
              <w:jc w:val="center"/>
              <w:rPr/>
            </w:pPr>
            <w:r w:rsidDel="00000000" w:rsidR="00000000" w:rsidRPr="00000000">
              <w:rPr>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59" w:lineRule="auto"/>
              <w:ind w:left="0" w:right="0" w:firstLine="0"/>
              <w:rPr/>
            </w:pPr>
            <w:r w:rsidDel="00000000" w:rsidR="00000000" w:rsidRPr="00000000">
              <w:rPr>
                <w:sz w:val="18"/>
                <w:szCs w:val="18"/>
                <w:rtl w:val="0"/>
              </w:rPr>
              <w:t xml:space="preserve">Machine à fumée ''Atmosphère''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259" w:lineRule="auto"/>
              <w:ind w:left="6" w:right="0" w:firstLine="0"/>
              <w:jc w:val="center"/>
              <w:rPr/>
            </w:pPr>
            <w:r w:rsidDel="00000000" w:rsidR="00000000" w:rsidRPr="00000000">
              <w:rPr>
                <w:sz w:val="18"/>
                <w:szCs w:val="18"/>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59" w:lineRule="auto"/>
              <w:ind w:left="0" w:right="0" w:firstLine="0"/>
              <w:rPr/>
            </w:pPr>
            <w:r w:rsidDel="00000000" w:rsidR="00000000" w:rsidRPr="00000000">
              <w:rPr>
                <w:sz w:val="18"/>
                <w:szCs w:val="18"/>
                <w:rtl w:val="0"/>
              </w:rPr>
              <w:t xml:space="preserve">Booms de 6 pieds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59" w:lineRule="auto"/>
              <w:ind w:left="6" w:right="0" w:firstLine="0"/>
              <w:jc w:val="center"/>
              <w:rPr/>
            </w:pPr>
            <w:r w:rsidDel="00000000" w:rsidR="00000000" w:rsidRPr="00000000">
              <w:rPr>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59" w:lineRule="auto"/>
              <w:ind w:left="0" w:right="0" w:firstLine="0"/>
              <w:rPr/>
            </w:pPr>
            <w:r w:rsidDel="00000000" w:rsidR="00000000" w:rsidRPr="00000000">
              <w:rPr>
                <w:sz w:val="18"/>
                <w:szCs w:val="18"/>
                <w:rtl w:val="0"/>
              </w:rPr>
              <w:t xml:space="preserve">Booms de 8 pieds </w:t>
            </w:r>
            <w:r w:rsidDel="00000000" w:rsidR="00000000" w:rsidRPr="00000000">
              <w:rPr>
                <w:rtl w:val="0"/>
              </w:rPr>
            </w:r>
          </w:p>
        </w:tc>
      </w:tr>
    </w:tbl>
    <w:p w:rsidR="00000000" w:rsidDel="00000000" w:rsidP="00000000" w:rsidRDefault="00000000" w:rsidRPr="00000000" w14:paraId="00000047">
      <w:pPr>
        <w:spacing w:after="213" w:line="259" w:lineRule="auto"/>
        <w:ind w:left="12" w:right="0" w:firstLine="0"/>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8">
      <w:pPr>
        <w:spacing w:after="213" w:line="259" w:lineRule="auto"/>
        <w:ind w:left="7" w:right="0" w:firstLine="0"/>
        <w:rPr/>
      </w:pPr>
      <w:r w:rsidDel="00000000" w:rsidR="00000000" w:rsidRPr="00000000">
        <w:rPr>
          <w:sz w:val="16"/>
          <w:szCs w:val="16"/>
          <w:rtl w:val="0"/>
        </w:rPr>
        <w:t xml:space="preserve">VOIR PLAN GÉNÉRIQUE DE TOURNÉE EN ANNEXE (UN PLAN ADAPTÉ SERA PRODUIT POUR CHAQUE SALLE) </w:t>
      </w:r>
      <w:r w:rsidDel="00000000" w:rsidR="00000000" w:rsidRPr="00000000">
        <w:rPr>
          <w:rtl w:val="0"/>
        </w:rPr>
      </w:r>
    </w:p>
    <w:p w:rsidR="00000000" w:rsidDel="00000000" w:rsidP="00000000" w:rsidRDefault="00000000" w:rsidRPr="00000000" w14:paraId="00000049">
      <w:pPr>
        <w:spacing w:after="366" w:line="259" w:lineRule="auto"/>
        <w:ind w:left="12" w:right="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4A">
      <w:pPr>
        <w:spacing w:after="366" w:line="259" w:lineRule="auto"/>
        <w:ind w:left="12" w:right="0" w:firstLine="0"/>
        <w:rPr>
          <w:sz w:val="16"/>
          <w:szCs w:val="16"/>
        </w:rPr>
      </w:pPr>
      <w:r w:rsidDel="00000000" w:rsidR="00000000" w:rsidRPr="00000000">
        <w:rPr>
          <w:rtl w:val="0"/>
        </w:rPr>
      </w:r>
    </w:p>
    <w:p w:rsidR="00000000" w:rsidDel="00000000" w:rsidP="00000000" w:rsidRDefault="00000000" w:rsidRPr="00000000" w14:paraId="0000004B">
      <w:pPr>
        <w:spacing w:after="366" w:line="259" w:lineRule="auto"/>
        <w:ind w:left="12" w:right="0" w:firstLine="0"/>
        <w:rPr/>
      </w:pPr>
      <w:r w:rsidDel="00000000" w:rsidR="00000000" w:rsidRPr="00000000">
        <w:rPr>
          <w:rtl w:val="0"/>
        </w:rPr>
      </w:r>
    </w:p>
    <w:p w:rsidR="00000000" w:rsidDel="00000000" w:rsidP="00000000" w:rsidRDefault="00000000" w:rsidRPr="00000000" w14:paraId="0000004C">
      <w:pPr>
        <w:pStyle w:val="Heading1"/>
        <w:ind w:left="7" w:firstLine="12.000000000000002"/>
        <w:rPr/>
      </w:pPr>
      <w:r w:rsidDel="00000000" w:rsidR="00000000" w:rsidRPr="00000000">
        <w:rPr>
          <w:rtl w:val="0"/>
        </w:rPr>
        <w:t xml:space="preserve">SONORISATION </w:t>
      </w:r>
    </w:p>
    <w:p w:rsidR="00000000" w:rsidDel="00000000" w:rsidP="00000000" w:rsidRDefault="00000000" w:rsidRPr="00000000" w14:paraId="0000004D">
      <w:pPr>
        <w:spacing w:after="33" w:line="259" w:lineRule="auto"/>
        <w:ind w:left="-17" w:right="0" w:firstLine="0"/>
        <w:rPr/>
      </w:pPr>
      <w:r w:rsidDel="00000000" w:rsidR="00000000" w:rsidRPr="00000000">
        <w:rPr>
          <w:sz w:val="22"/>
          <w:szCs w:val="22"/>
        </w:rPr>
        <mc:AlternateContent>
          <mc:Choice Requires="wpg">
            <w:drawing>
              <wp:inline distB="0" distT="0" distL="0" distR="0">
                <wp:extent cx="6437376" cy="18281"/>
                <wp:effectExtent b="0" l="0" r="0" t="0"/>
                <wp:docPr id="6451" name=""/>
                <a:graphic>
                  <a:graphicData uri="http://schemas.microsoft.com/office/word/2010/wordprocessingGroup">
                    <wpg:wgp>
                      <wpg:cNvGrpSpPr/>
                      <wpg:grpSpPr>
                        <a:xfrm>
                          <a:off x="2127300" y="3770850"/>
                          <a:ext cx="6437376" cy="18281"/>
                          <a:chOff x="2127300" y="3770850"/>
                          <a:chExt cx="6437400" cy="18300"/>
                        </a:xfrm>
                      </wpg:grpSpPr>
                      <wpg:grpSp>
                        <wpg:cNvGrpSpPr/>
                        <wpg:grpSpPr>
                          <a:xfrm>
                            <a:off x="2127312" y="3770860"/>
                            <a:ext cx="6437376" cy="18281"/>
                            <a:chOff x="0" y="0"/>
                            <a:chExt cx="6437376" cy="18281"/>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6437376" cy="18281"/>
                            </a:xfrm>
                            <a:custGeom>
                              <a:rect b="b" l="l" r="r" t="t"/>
                              <a:pathLst>
                                <a:path extrusionOk="0" h="18281" w="6437376">
                                  <a:moveTo>
                                    <a:pt x="0" y="0"/>
                                  </a:moveTo>
                                  <a:lnTo>
                                    <a:pt x="6437376" y="0"/>
                                  </a:lnTo>
                                  <a:lnTo>
                                    <a:pt x="6437376" y="18281"/>
                                  </a:lnTo>
                                  <a:lnTo>
                                    <a:pt x="0" y="18281"/>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1"/>
                <wp:effectExtent b="0" l="0" r="0" t="0"/>
                <wp:docPr id="645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437376" cy="182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spacing w:after="270" w:line="259" w:lineRule="auto"/>
        <w:ind w:left="12" w:right="0" w:firstLine="0"/>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F">
      <w:pPr>
        <w:spacing w:after="270" w:line="259" w:lineRule="auto"/>
        <w:ind w:left="12" w:right="0" w:firstLine="0"/>
        <w:rPr/>
      </w:pPr>
      <w:r w:rsidDel="00000000" w:rsidR="00000000" w:rsidRPr="00000000">
        <w:rPr>
          <w:sz w:val="22"/>
          <w:szCs w:val="22"/>
          <w:rtl w:val="0"/>
        </w:rPr>
        <w:t xml:space="preserve">POUR LES REPRÉSENTATIONS, LA PRODUCTION FOURNIT : </w:t>
      </w:r>
      <w:r w:rsidDel="00000000" w:rsidR="00000000" w:rsidRPr="00000000">
        <w:rPr>
          <w:rtl w:val="0"/>
        </w:rPr>
      </w:r>
    </w:p>
    <w:p w:rsidR="00000000" w:rsidDel="00000000" w:rsidP="00000000" w:rsidRDefault="00000000" w:rsidRPr="00000000" w14:paraId="00000050">
      <w:pPr>
        <w:spacing w:after="212" w:lineRule="auto"/>
        <w:ind w:left="7" w:right="11" w:firstLine="0"/>
        <w:rPr/>
      </w:pPr>
      <w:r w:rsidDel="00000000" w:rsidR="00000000" w:rsidRPr="00000000">
        <w:rPr>
          <w:rtl w:val="0"/>
        </w:rPr>
        <w:t xml:space="preserve">Un rack de sans-fils qui sera installé en coulisse côté cour. </w:t>
      </w:r>
    </w:p>
    <w:p w:rsidR="00000000" w:rsidDel="00000000" w:rsidP="00000000" w:rsidRDefault="00000000" w:rsidRPr="00000000" w14:paraId="00000051">
      <w:pPr>
        <w:spacing w:after="210" w:lineRule="auto"/>
        <w:ind w:left="7" w:right="11" w:firstLine="0"/>
        <w:rPr/>
      </w:pPr>
      <w:r w:rsidDel="00000000" w:rsidR="00000000" w:rsidRPr="00000000">
        <w:rPr>
          <w:rtl w:val="0"/>
        </w:rPr>
        <w:t xml:space="preserve">Une console A&amp;H Avantis, svp veuillez-vous assurer à ce que l'espace a la régie soit libre de toute autre console. </w:t>
      </w:r>
    </w:p>
    <w:p w:rsidR="00000000" w:rsidDel="00000000" w:rsidP="00000000" w:rsidRDefault="00000000" w:rsidRPr="00000000" w14:paraId="00000052">
      <w:pPr>
        <w:spacing w:after="210" w:lineRule="auto"/>
        <w:ind w:left="7" w:right="11" w:firstLine="0"/>
        <w:rPr/>
      </w:pPr>
      <w:r w:rsidDel="00000000" w:rsidR="00000000" w:rsidRPr="00000000">
        <w:rPr>
          <w:rtl w:val="0"/>
        </w:rPr>
        <w:t xml:space="preserve">Système de moniteurs, une paire de UPA-1p au cadre de scène sur trépied et 3 M1D sur le proscénium. </w:t>
      </w:r>
    </w:p>
    <w:p w:rsidR="00000000" w:rsidDel="00000000" w:rsidP="00000000" w:rsidRDefault="00000000" w:rsidRPr="00000000" w14:paraId="00000053">
      <w:pPr>
        <w:spacing w:after="172" w:lineRule="auto"/>
        <w:ind w:left="7" w:right="11" w:firstLine="0"/>
        <w:rPr/>
      </w:pPr>
      <w:r w:rsidDel="00000000" w:rsidR="00000000" w:rsidRPr="00000000">
        <w:rPr>
          <w:rtl w:val="0"/>
        </w:rPr>
        <w:t xml:space="preserve">LA production transporte et fournit l’ensemble du filage nécessaire pour ces moniteurs. </w:t>
      </w:r>
    </w:p>
    <w:p w:rsidR="00000000" w:rsidDel="00000000" w:rsidP="00000000" w:rsidRDefault="00000000" w:rsidRPr="00000000" w14:paraId="00000054">
      <w:pPr>
        <w:spacing w:after="328" w:line="259" w:lineRule="auto"/>
        <w:ind w:left="12" w:right="0" w:firstLine="0"/>
        <w:rPr/>
      </w:pPr>
      <w:r w:rsidDel="00000000" w:rsidR="00000000" w:rsidRPr="00000000">
        <w:rPr>
          <w:color w:val="ee0000"/>
          <w:sz w:val="16"/>
          <w:szCs w:val="16"/>
          <w:rtl w:val="0"/>
        </w:rPr>
        <w:t xml:space="preserve"> </w:t>
      </w:r>
      <w:r w:rsidDel="00000000" w:rsidR="00000000" w:rsidRPr="00000000">
        <w:rPr>
          <w:rtl w:val="0"/>
        </w:rPr>
      </w:r>
    </w:p>
    <w:p w:rsidR="00000000" w:rsidDel="00000000" w:rsidP="00000000" w:rsidRDefault="00000000" w:rsidRPr="00000000" w14:paraId="00000055">
      <w:pPr>
        <w:spacing w:after="146" w:line="259" w:lineRule="auto"/>
        <w:ind w:left="12" w:right="0" w:firstLine="0"/>
        <w:rPr/>
      </w:pPr>
      <w:r w:rsidDel="00000000" w:rsidR="00000000" w:rsidRPr="00000000">
        <w:rPr>
          <w:color w:val="ee0000"/>
          <w:sz w:val="28"/>
          <w:szCs w:val="28"/>
          <w:rtl w:val="0"/>
        </w:rPr>
        <w:t xml:space="preserve"> LE DIFFUSEUR FOURNIT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56">
      <w:pPr>
        <w:ind w:left="7" w:right="11" w:firstLine="0"/>
        <w:rPr/>
      </w:pPr>
      <w:r w:rsidDel="00000000" w:rsidR="00000000" w:rsidRPr="00000000">
        <w:rPr>
          <w:rtl w:val="0"/>
        </w:rPr>
        <w:t xml:space="preserve">2 moniteurs maison et amplificateur, ils seront situés au sol, à l’arrière-scène centre, sur 1 canal d’amplificateur. </w:t>
      </w:r>
    </w:p>
    <w:p w:rsidR="00000000" w:rsidDel="00000000" w:rsidP="00000000" w:rsidRDefault="00000000" w:rsidRPr="00000000" w14:paraId="00000057">
      <w:pPr>
        <w:ind w:left="7" w:right="11" w:firstLine="0"/>
        <w:rPr/>
      </w:pPr>
      <w:r w:rsidDel="00000000" w:rsidR="00000000" w:rsidRPr="00000000">
        <w:rPr>
          <w:rtl w:val="0"/>
        </w:rPr>
      </w:r>
    </w:p>
    <w:p w:rsidR="00000000" w:rsidDel="00000000" w:rsidP="00000000" w:rsidRDefault="00000000" w:rsidRPr="00000000" w14:paraId="00000058">
      <w:pPr>
        <w:pStyle w:val="Heading1"/>
        <w:ind w:left="7" w:firstLine="12.000000000000002"/>
        <w:rPr/>
      </w:pPr>
      <w:r w:rsidDel="00000000" w:rsidR="00000000" w:rsidRPr="00000000">
        <w:rPr>
          <w:rtl w:val="0"/>
        </w:rPr>
        <w:t xml:space="preserve">TRANSPORT </w:t>
      </w:r>
    </w:p>
    <w:p w:rsidR="00000000" w:rsidDel="00000000" w:rsidP="00000000" w:rsidRDefault="00000000" w:rsidRPr="00000000" w14:paraId="00000059">
      <w:pPr>
        <w:spacing w:after="46"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50"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5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spacing w:after="0" w:line="259" w:lineRule="auto"/>
        <w:ind w:left="444" w:righ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B">
      <w:pPr>
        <w:spacing w:after="1" w:line="259" w:lineRule="auto"/>
        <w:ind w:left="7" w:right="0" w:firstLine="0"/>
        <w:rPr/>
      </w:pPr>
      <w:r w:rsidDel="00000000" w:rsidR="00000000" w:rsidRPr="00000000">
        <w:rPr>
          <w:sz w:val="22"/>
          <w:szCs w:val="22"/>
          <w:rtl w:val="0"/>
        </w:rPr>
        <w:t xml:space="preserve">ÉQUIPE TECHNIQUE </w:t>
      </w:r>
      <w:r w:rsidDel="00000000" w:rsidR="00000000" w:rsidRPr="00000000">
        <w:rPr>
          <w:rtl w:val="0"/>
        </w:rPr>
      </w:r>
    </w:p>
    <w:p w:rsidR="00000000" w:rsidDel="00000000" w:rsidP="00000000" w:rsidRDefault="00000000" w:rsidRPr="00000000" w14:paraId="0000005C">
      <w:pPr>
        <w:ind w:left="7" w:right="11" w:firstLine="0"/>
        <w:rPr/>
      </w:pPr>
      <w:r w:rsidDel="00000000" w:rsidR="00000000" w:rsidRPr="00000000">
        <w:rPr>
          <w:rtl w:val="0"/>
        </w:rPr>
        <w:t xml:space="preserve">5 places de stationnement seront nécessaires pour les voitures personnelles de l’équipe de tournée. </w:t>
      </w:r>
    </w:p>
    <w:p w:rsidR="00000000" w:rsidDel="00000000" w:rsidP="00000000" w:rsidRDefault="00000000" w:rsidRPr="00000000" w14:paraId="0000005D">
      <w:pPr>
        <w:spacing w:after="35" w:line="259" w:lineRule="auto"/>
        <w:ind w:left="12" w:right="0" w:firstLine="0"/>
        <w:rPr/>
      </w:pPr>
      <w:r w:rsidDel="00000000" w:rsidR="00000000" w:rsidRPr="00000000">
        <w:rPr>
          <w:rtl w:val="0"/>
        </w:rPr>
        <w:t xml:space="preserve"> </w:t>
      </w:r>
    </w:p>
    <w:p w:rsidR="00000000" w:rsidDel="00000000" w:rsidP="00000000" w:rsidRDefault="00000000" w:rsidRPr="00000000" w14:paraId="0000005E">
      <w:pPr>
        <w:spacing w:after="1" w:line="259" w:lineRule="auto"/>
        <w:ind w:left="7" w:right="0" w:firstLine="0"/>
        <w:rPr/>
      </w:pPr>
      <w:r w:rsidDel="00000000" w:rsidR="00000000" w:rsidRPr="00000000">
        <w:rPr>
          <w:sz w:val="22"/>
          <w:szCs w:val="22"/>
          <w:rtl w:val="0"/>
        </w:rPr>
        <w:t xml:space="preserve">COMÉDIENS </w:t>
      </w:r>
      <w:r w:rsidDel="00000000" w:rsidR="00000000" w:rsidRPr="00000000">
        <w:rPr>
          <w:rtl w:val="0"/>
        </w:rPr>
      </w:r>
    </w:p>
    <w:p w:rsidR="00000000" w:rsidDel="00000000" w:rsidP="00000000" w:rsidRDefault="00000000" w:rsidRPr="00000000" w14:paraId="0000005F">
      <w:pPr>
        <w:spacing w:after="328" w:lineRule="auto"/>
        <w:ind w:left="7" w:right="11" w:firstLine="0"/>
        <w:rPr/>
      </w:pPr>
      <w:r w:rsidDel="00000000" w:rsidR="00000000" w:rsidRPr="00000000">
        <w:rPr>
          <w:rtl w:val="0"/>
        </w:rPr>
        <w:t xml:space="preserve">Les artistes seront véhiculés par minibus. Le bus devra avoir accès à un stationnement. </w:t>
      </w:r>
    </w:p>
    <w:p w:rsidR="00000000" w:rsidDel="00000000" w:rsidP="00000000" w:rsidRDefault="00000000" w:rsidRPr="00000000" w14:paraId="00000060">
      <w:pPr>
        <w:pStyle w:val="Heading1"/>
        <w:ind w:left="7" w:firstLine="12.000000000000002"/>
        <w:rPr/>
      </w:pPr>
      <w:r w:rsidDel="00000000" w:rsidR="00000000" w:rsidRPr="00000000">
        <w:rPr>
          <w:rtl w:val="0"/>
        </w:rPr>
        <w:t xml:space="preserve">LAVAGE ET ENTRETIEN DES COSTUMES </w:t>
      </w:r>
    </w:p>
    <w:p w:rsidR="00000000" w:rsidDel="00000000" w:rsidP="00000000" w:rsidRDefault="00000000" w:rsidRPr="00000000" w14:paraId="00000061">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53"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53"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spacing w:after="18" w:line="259" w:lineRule="auto"/>
        <w:ind w:left="578" w:right="0" w:firstLine="0"/>
        <w:rPr/>
      </w:pPr>
      <w:r w:rsidDel="00000000" w:rsidR="00000000" w:rsidRPr="00000000">
        <w:rPr>
          <w:rtl w:val="0"/>
        </w:rPr>
        <w:t xml:space="preserve"> </w:t>
      </w:r>
    </w:p>
    <w:p w:rsidR="00000000" w:rsidDel="00000000" w:rsidP="00000000" w:rsidRDefault="00000000" w:rsidRPr="00000000" w14:paraId="00000063">
      <w:pPr>
        <w:ind w:left="7" w:right="11" w:firstLine="0"/>
        <w:rPr/>
      </w:pPr>
      <w:r w:rsidDel="00000000" w:rsidR="00000000" w:rsidRPr="00000000">
        <w:rPr>
          <w:rtl w:val="0"/>
        </w:rPr>
        <w:t xml:space="preserve">L’utilisation des installations de lavage et d'entretien des costumes incluant laveuse, sécheuse, machine à coudre, défroisseur vertical à vapeur. </w:t>
      </w:r>
    </w:p>
    <w:p w:rsidR="00000000" w:rsidDel="00000000" w:rsidP="00000000" w:rsidRDefault="00000000" w:rsidRPr="00000000" w14:paraId="00000064">
      <w:pPr>
        <w:spacing w:after="333" w:line="259" w:lineRule="auto"/>
        <w:ind w:left="12" w:right="0" w:firstLine="0"/>
        <w:rPr/>
      </w:pPr>
      <w:r w:rsidDel="00000000" w:rsidR="00000000" w:rsidRPr="00000000">
        <w:rPr>
          <w:rtl w:val="0"/>
        </w:rPr>
        <w:t xml:space="preserve"> </w:t>
      </w:r>
    </w:p>
    <w:p w:rsidR="00000000" w:rsidDel="00000000" w:rsidP="00000000" w:rsidRDefault="00000000" w:rsidRPr="00000000" w14:paraId="00000065">
      <w:pPr>
        <w:pStyle w:val="Heading1"/>
        <w:ind w:left="7" w:firstLine="12.000000000000002"/>
        <w:rPr/>
      </w:pPr>
      <w:r w:rsidDel="00000000" w:rsidR="00000000" w:rsidRPr="00000000">
        <w:rPr>
          <w:rtl w:val="0"/>
        </w:rPr>
        <w:t xml:space="preserve">HORAIRE TYPE ET BESOIN EN TECHNICIENS </w:t>
      </w:r>
    </w:p>
    <w:p w:rsidR="00000000" w:rsidDel="00000000" w:rsidP="00000000" w:rsidRDefault="00000000" w:rsidRPr="00000000" w14:paraId="00000066">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52"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5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spacing w:after="18" w:line="259" w:lineRule="auto"/>
        <w:ind w:left="12" w:right="0" w:firstLine="0"/>
        <w:rPr/>
      </w:pPr>
      <w:r w:rsidDel="00000000" w:rsidR="00000000" w:rsidRPr="00000000">
        <w:rPr>
          <w:rtl w:val="0"/>
        </w:rPr>
        <w:t xml:space="preserve"> </w:t>
      </w:r>
    </w:p>
    <w:p w:rsidR="00000000" w:rsidDel="00000000" w:rsidP="00000000" w:rsidRDefault="00000000" w:rsidRPr="00000000" w14:paraId="00000068">
      <w:pPr>
        <w:ind w:left="7" w:right="11" w:firstLine="0"/>
        <w:rPr/>
      </w:pPr>
      <w:r w:rsidDel="00000000" w:rsidR="00000000" w:rsidRPr="00000000">
        <w:rPr>
          <w:rtl w:val="0"/>
        </w:rPr>
        <w:t xml:space="preserve">IMPORTANT </w:t>
      </w:r>
      <w:r w:rsidDel="00000000" w:rsidR="00000000" w:rsidRPr="00000000">
        <w:rPr>
          <w:b w:val="1"/>
          <w:bCs w:val="1"/>
          <w:sz w:val="24"/>
          <w:szCs w:val="24"/>
          <w:rtl w:val="0"/>
        </w:rPr>
        <w:t xml:space="preserve">– UN PRÉ-ACCROCHAGE DE L’ÉCLAIRAGE ET de l'HABILLAGE EST REQUIS.</w:t>
      </w:r>
      <w:r w:rsidDel="00000000" w:rsidR="00000000" w:rsidRPr="00000000">
        <w:rPr>
          <w:rtl w:val="0"/>
        </w:rPr>
        <w:t xml:space="preserve"> </w:t>
      </w:r>
    </w:p>
    <w:p w:rsidR="00000000" w:rsidDel="00000000" w:rsidP="00000000" w:rsidRDefault="00000000" w:rsidRPr="00000000" w14:paraId="00000069">
      <w:pPr>
        <w:spacing w:after="212" w:lineRule="auto"/>
        <w:ind w:left="7" w:right="11" w:firstLine="0"/>
        <w:rPr/>
      </w:pPr>
      <w:r w:rsidDel="00000000" w:rsidR="00000000" w:rsidRPr="00000000">
        <w:rPr>
          <w:rtl w:val="0"/>
        </w:rPr>
        <w:t xml:space="preserve">Le montage se fait le jour même du spectacle. Le démontage suivra la représentation. </w:t>
      </w:r>
    </w:p>
    <w:p w:rsidR="00000000" w:rsidDel="00000000" w:rsidP="00000000" w:rsidRDefault="00000000" w:rsidRPr="00000000" w14:paraId="0000006A">
      <w:pPr>
        <w:ind w:left="7" w:right="11" w:firstLine="0"/>
        <w:rPr/>
      </w:pPr>
      <w:r w:rsidDel="00000000" w:rsidR="00000000" w:rsidRPr="00000000">
        <w:rPr>
          <w:rtl w:val="0"/>
        </w:rPr>
        <w:t xml:space="preserve">Exemple d’horaire de montage typique: </w:t>
      </w:r>
    </w:p>
    <w:p w:rsidR="00000000" w:rsidDel="00000000" w:rsidP="00000000" w:rsidRDefault="00000000" w:rsidRPr="00000000" w14:paraId="0000006B">
      <w:pPr>
        <w:spacing w:after="18" w:line="259" w:lineRule="auto"/>
        <w:ind w:left="12" w:right="0" w:firstLine="0"/>
        <w:rPr/>
      </w:pPr>
      <w:r w:rsidDel="00000000" w:rsidR="00000000" w:rsidRPr="00000000">
        <w:rPr>
          <w:rtl w:val="0"/>
        </w:rPr>
        <w:t xml:space="preserve"> </w:t>
      </w:r>
    </w:p>
    <w:p w:rsidR="00000000" w:rsidDel="00000000" w:rsidP="00000000" w:rsidRDefault="00000000" w:rsidRPr="00000000" w14:paraId="0000006C">
      <w:pPr>
        <w:ind w:left="7" w:right="11" w:firstLine="0"/>
        <w:rPr/>
      </w:pPr>
      <w:r w:rsidDel="00000000" w:rsidR="00000000" w:rsidRPr="00000000">
        <w:rPr>
          <w:rtl w:val="0"/>
        </w:rPr>
        <w:t xml:space="preserve">8h : Arrivée de l’équipe de tournée| 1 Chef Son, 1 Chef LX + 6 Techniciens généraux + 1 DT </w:t>
      </w:r>
    </w:p>
    <w:p w:rsidR="00000000" w:rsidDel="00000000" w:rsidP="00000000" w:rsidRDefault="00000000" w:rsidRPr="00000000" w14:paraId="0000006D">
      <w:pPr>
        <w:ind w:left="7" w:right="11" w:firstLine="0"/>
        <w:rPr/>
      </w:pPr>
      <w:r w:rsidDel="00000000" w:rsidR="00000000" w:rsidRPr="00000000">
        <w:rPr>
          <w:rtl w:val="0"/>
        </w:rPr>
        <w:t xml:space="preserve">       Vérification de l'accrochage d'éclairage et de l'habillage et intégration de l'équipement apporté par la production. </w:t>
      </w:r>
    </w:p>
    <w:p w:rsidR="00000000" w:rsidDel="00000000" w:rsidP="00000000" w:rsidRDefault="00000000" w:rsidRPr="00000000" w14:paraId="0000006E">
      <w:pPr>
        <w:ind w:left="7" w:right="11" w:firstLine="0"/>
        <w:rPr/>
      </w:pPr>
      <w:r w:rsidDel="00000000" w:rsidR="00000000" w:rsidRPr="00000000">
        <w:rPr>
          <w:rtl w:val="0"/>
        </w:rPr>
        <w:t xml:space="preserve">+/-10H0 À 12H00 :  Montage décor </w:t>
      </w:r>
    </w:p>
    <w:p w:rsidR="00000000" w:rsidDel="00000000" w:rsidP="00000000" w:rsidRDefault="00000000" w:rsidRPr="00000000" w14:paraId="0000006F">
      <w:pPr>
        <w:ind w:left="7" w:right="11" w:firstLine="0"/>
        <w:rPr/>
      </w:pPr>
      <w:r w:rsidDel="00000000" w:rsidR="00000000" w:rsidRPr="00000000">
        <w:rPr>
          <w:rtl w:val="0"/>
        </w:rPr>
        <w:t xml:space="preserve">10h12h00 À 13H00: Dîner </w:t>
      </w:r>
    </w:p>
    <w:p w:rsidR="00000000" w:rsidDel="00000000" w:rsidP="00000000" w:rsidRDefault="00000000" w:rsidRPr="00000000" w14:paraId="00000070">
      <w:pPr>
        <w:ind w:left="7" w:right="11" w:firstLine="0"/>
        <w:rPr/>
      </w:pPr>
      <w:r w:rsidDel="00000000" w:rsidR="00000000" w:rsidRPr="00000000">
        <w:rPr>
          <w:rtl w:val="0"/>
        </w:rPr>
        <w:t xml:space="preserve">13H00 À 17H00 : Fin montage décor, installation accessoires et aménagement des coulisses </w:t>
      </w:r>
    </w:p>
    <w:p w:rsidR="00000000" w:rsidDel="00000000" w:rsidP="00000000" w:rsidRDefault="00000000" w:rsidRPr="00000000" w14:paraId="00000071">
      <w:pPr>
        <w:ind w:left="7" w:right="11" w:firstLine="0"/>
        <w:rPr/>
      </w:pPr>
      <w:r w:rsidDel="00000000" w:rsidR="00000000" w:rsidRPr="00000000">
        <w:rPr>
          <w:rtl w:val="0"/>
        </w:rPr>
        <w:t xml:space="preserve">13h À 15h00 :  Focus/programmation </w:t>
      </w:r>
    </w:p>
    <w:p w:rsidR="00000000" w:rsidDel="00000000" w:rsidP="00000000" w:rsidRDefault="00000000" w:rsidRPr="00000000" w14:paraId="00000072">
      <w:pPr>
        <w:ind w:left="7" w:right="11" w:firstLine="0"/>
        <w:rPr/>
      </w:pPr>
      <w:r w:rsidDel="00000000" w:rsidR="00000000" w:rsidRPr="00000000">
        <w:rPr>
          <w:rtl w:val="0"/>
        </w:rPr>
        <w:t xml:space="preserve">15h00 À 17h30 : Intensités LX et Son </w:t>
      </w:r>
    </w:p>
    <w:p w:rsidR="00000000" w:rsidDel="00000000" w:rsidP="00000000" w:rsidRDefault="00000000" w:rsidRPr="00000000" w14:paraId="00000073">
      <w:pPr>
        <w:ind w:left="7" w:right="11" w:firstLine="0"/>
        <w:rPr/>
      </w:pPr>
      <w:r w:rsidDel="00000000" w:rsidR="00000000" w:rsidRPr="00000000">
        <w:rPr>
          <w:rtl w:val="0"/>
        </w:rPr>
        <w:t xml:space="preserve">16h30: Tests de son avec comédiennes </w:t>
      </w:r>
    </w:p>
    <w:p w:rsidR="00000000" w:rsidDel="00000000" w:rsidP="00000000" w:rsidRDefault="00000000" w:rsidRPr="00000000" w14:paraId="00000074">
      <w:pPr>
        <w:ind w:left="7" w:right="11" w:firstLine="0"/>
        <w:rPr/>
      </w:pPr>
      <w:r w:rsidDel="00000000" w:rsidR="00000000" w:rsidRPr="00000000">
        <w:rPr>
          <w:rtl w:val="0"/>
        </w:rPr>
        <w:t xml:space="preserve">-30 minutes : Ouvertures des portes </w:t>
      </w:r>
    </w:p>
    <w:p w:rsidR="00000000" w:rsidDel="00000000" w:rsidP="00000000" w:rsidRDefault="00000000" w:rsidRPr="00000000" w14:paraId="00000075">
      <w:pPr>
        <w:ind w:left="7" w:right="11" w:firstLine="0"/>
        <w:rPr/>
      </w:pPr>
      <w:r w:rsidDel="00000000" w:rsidR="00000000" w:rsidRPr="00000000">
        <w:rPr>
          <w:rtl w:val="0"/>
        </w:rPr>
        <w:t xml:space="preserve">19h, 19h30 ou 20h selon le lieu : Représentation </w:t>
      </w:r>
    </w:p>
    <w:p w:rsidR="00000000" w:rsidDel="00000000" w:rsidP="00000000" w:rsidRDefault="00000000" w:rsidRPr="00000000" w14:paraId="00000076">
      <w:pPr>
        <w:ind w:left="7" w:right="11" w:firstLine="0"/>
        <w:rPr/>
      </w:pPr>
      <w:r w:rsidDel="00000000" w:rsidR="00000000" w:rsidRPr="00000000">
        <w:rPr>
          <w:rtl w:val="0"/>
        </w:rPr>
        <w:t xml:space="preserve">Fin du spectacle :  Démontage | 8 Techniciens généraux + 1 DT </w:t>
      </w:r>
    </w:p>
    <w:p w:rsidR="00000000" w:rsidDel="00000000" w:rsidP="00000000" w:rsidRDefault="00000000" w:rsidRPr="00000000" w14:paraId="00000077">
      <w:pPr>
        <w:spacing w:after="35" w:line="259" w:lineRule="auto"/>
        <w:ind w:left="12" w:right="0" w:firstLine="0"/>
        <w:rPr/>
      </w:pPr>
      <w:r w:rsidDel="00000000" w:rsidR="00000000" w:rsidRPr="00000000">
        <w:rPr>
          <w:rtl w:val="0"/>
        </w:rPr>
        <w:t xml:space="preserve"> </w:t>
      </w:r>
    </w:p>
    <w:p w:rsidR="00000000" w:rsidDel="00000000" w:rsidP="00000000" w:rsidRDefault="00000000" w:rsidRPr="00000000" w14:paraId="00000078">
      <w:pPr>
        <w:spacing w:after="2" w:line="259" w:lineRule="auto"/>
        <w:ind w:left="12" w:right="0" w:firstLine="0"/>
        <w:rPr/>
      </w:pPr>
      <w:r w:rsidDel="00000000" w:rsidR="00000000" w:rsidRPr="00000000">
        <w:rPr>
          <w:sz w:val="22"/>
          <w:szCs w:val="22"/>
          <w:rtl w:val="0"/>
        </w:rPr>
        <w:t xml:space="preserve">IMPORTANT </w:t>
      </w:r>
      <w:r w:rsidDel="00000000" w:rsidR="00000000" w:rsidRPr="00000000">
        <w:rPr>
          <w:rtl w:val="0"/>
        </w:rPr>
      </w:r>
    </w:p>
    <w:p w:rsidR="00000000" w:rsidDel="00000000" w:rsidP="00000000" w:rsidRDefault="00000000" w:rsidRPr="00000000" w14:paraId="00000079">
      <w:pPr>
        <w:ind w:left="7" w:right="11" w:firstLine="0"/>
        <w:rPr/>
      </w:pPr>
      <w:r w:rsidDel="00000000" w:rsidR="00000000" w:rsidRPr="00000000">
        <w:rPr>
          <w:rtl w:val="0"/>
        </w:rPr>
        <w:t xml:space="preserve">Les techniciens pour le démontage n’auront pas accès au plateau avant la fin du spectacle car il y a des changements rapides de costumes pour lesquels les comédiens/nes doivent se dévêtir. Nous vous remercions de respecter cette demande de façon rigoureuse. </w:t>
      </w:r>
    </w:p>
    <w:p w:rsidR="00000000" w:rsidDel="00000000" w:rsidP="00000000" w:rsidRDefault="00000000" w:rsidRPr="00000000" w14:paraId="0000007A">
      <w:pPr>
        <w:spacing w:after="18" w:line="259" w:lineRule="auto"/>
        <w:ind w:left="12" w:right="0" w:firstLine="0"/>
        <w:rPr/>
      </w:pPr>
      <w:r w:rsidDel="00000000" w:rsidR="00000000" w:rsidRPr="00000000">
        <w:rPr>
          <w:rtl w:val="0"/>
        </w:rPr>
        <w:t xml:space="preserve"> </w:t>
      </w:r>
    </w:p>
    <w:p w:rsidR="00000000" w:rsidDel="00000000" w:rsidP="00000000" w:rsidRDefault="00000000" w:rsidRPr="00000000" w14:paraId="0000007B">
      <w:pPr>
        <w:spacing w:after="322" w:lineRule="auto"/>
        <w:ind w:left="7" w:right="11" w:firstLine="0"/>
        <w:rPr/>
      </w:pPr>
      <w:r w:rsidDel="00000000" w:rsidR="00000000" w:rsidRPr="00000000">
        <w:rPr>
          <w:rtl w:val="0"/>
        </w:rPr>
        <w:t xml:space="preserve">*** Les besoins en techniciens et l'horaire seront précisés avec le directeur technique de tournée 1 mois avant le montage*** </w:t>
      </w:r>
    </w:p>
    <w:p w:rsidR="00000000" w:rsidDel="00000000" w:rsidP="00000000" w:rsidRDefault="00000000" w:rsidRPr="00000000" w14:paraId="0000007C">
      <w:pPr>
        <w:spacing w:after="28" w:line="259" w:lineRule="auto"/>
        <w:ind w:left="12" w:right="0" w:firstLine="0"/>
        <w:rPr/>
      </w:pP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7D">
      <w:pPr>
        <w:spacing w:after="0" w:line="259" w:lineRule="auto"/>
        <w:ind w:left="12" w:right="0" w:firstLine="0"/>
        <w:rPr/>
      </w:pP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7E">
      <w:pPr>
        <w:pStyle w:val="Heading1"/>
        <w:ind w:left="7" w:firstLine="12.000000000000002"/>
        <w:rPr/>
      </w:pPr>
      <w:r w:rsidDel="00000000" w:rsidR="00000000" w:rsidRPr="00000000">
        <w:rPr>
          <w:rtl w:val="0"/>
        </w:rPr>
        <w:t xml:space="preserve">LOGES ET NOURRITURE </w:t>
      </w:r>
    </w:p>
    <w:p w:rsidR="00000000" w:rsidDel="00000000" w:rsidP="00000000" w:rsidRDefault="00000000" w:rsidRPr="00000000" w14:paraId="0000007F">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55"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55"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0">
      <w:pPr>
        <w:spacing w:after="174" w:lineRule="auto"/>
        <w:ind w:left="7" w:right="11" w:firstLine="0"/>
        <w:rPr/>
      </w:pPr>
      <w:r w:rsidDel="00000000" w:rsidR="00000000" w:rsidRPr="00000000">
        <w:rPr>
          <w:rtl w:val="0"/>
        </w:rPr>
        <w:t xml:space="preserve">Les loges doivent pouvoir accueillir 4 comédiennes au minimum. </w:t>
      </w:r>
    </w:p>
    <w:p w:rsidR="00000000" w:rsidDel="00000000" w:rsidP="00000000" w:rsidRDefault="00000000" w:rsidRPr="00000000" w14:paraId="00000081">
      <w:pPr>
        <w:spacing w:after="38" w:lineRule="auto"/>
        <w:ind w:left="7" w:right="11" w:firstLine="0"/>
        <w:rPr/>
      </w:pPr>
      <w:r w:rsidDel="00000000" w:rsidR="00000000" w:rsidRPr="00000000">
        <w:rPr>
          <w:rtl w:val="0"/>
        </w:rPr>
        <w:t xml:space="preserve">Le Diffuseur devra fournir en quantité suffisante pour 5 techniciens en période de montage et pour 12 personnes à l’arrivée des artistes (inclus le chauffeur du bus), les items suivants:  </w:t>
      </w:r>
    </w:p>
    <w:p w:rsidR="00000000" w:rsidDel="00000000" w:rsidP="00000000" w:rsidRDefault="00000000" w:rsidRPr="00000000" w14:paraId="00000082">
      <w:pPr>
        <w:numPr>
          <w:ilvl w:val="0"/>
          <w:numId w:val="1"/>
        </w:numPr>
        <w:ind w:left="720" w:right="11" w:hanging="348"/>
        <w:rPr/>
      </w:pPr>
      <w:r w:rsidDel="00000000" w:rsidR="00000000" w:rsidRPr="00000000">
        <w:rPr>
          <w:rtl w:val="0"/>
        </w:rPr>
        <w:t xml:space="preserve">Repas complets (infos sur allergies et intolérances à venir) </w:t>
      </w:r>
    </w:p>
    <w:p w:rsidR="00000000" w:rsidDel="00000000" w:rsidP="00000000" w:rsidRDefault="00000000" w:rsidRPr="00000000" w14:paraId="00000083">
      <w:pPr>
        <w:numPr>
          <w:ilvl w:val="0"/>
          <w:numId w:val="1"/>
        </w:numPr>
        <w:ind w:left="720" w:right="11" w:hanging="348"/>
        <w:rPr/>
      </w:pPr>
      <w:r w:rsidDel="00000000" w:rsidR="00000000" w:rsidRPr="00000000">
        <w:rPr>
          <w:rtl w:val="0"/>
        </w:rPr>
        <w:t xml:space="preserve">Crudités et fruits </w:t>
      </w:r>
    </w:p>
    <w:p w:rsidR="00000000" w:rsidDel="00000000" w:rsidP="00000000" w:rsidRDefault="00000000" w:rsidRPr="00000000" w14:paraId="00000084">
      <w:pPr>
        <w:numPr>
          <w:ilvl w:val="0"/>
          <w:numId w:val="1"/>
        </w:numPr>
        <w:ind w:left="720" w:right="11" w:hanging="348"/>
        <w:rPr/>
      </w:pPr>
      <w:r w:rsidDel="00000000" w:rsidR="00000000" w:rsidRPr="00000000">
        <w:rPr>
          <w:rtl w:val="0"/>
        </w:rPr>
        <w:t xml:space="preserve">Craquelins de riz </w:t>
      </w:r>
    </w:p>
    <w:p w:rsidR="00000000" w:rsidDel="00000000" w:rsidP="00000000" w:rsidRDefault="00000000" w:rsidRPr="00000000" w14:paraId="00000085">
      <w:pPr>
        <w:numPr>
          <w:ilvl w:val="0"/>
          <w:numId w:val="1"/>
        </w:numPr>
        <w:ind w:left="720" w:right="11" w:hanging="348"/>
        <w:rPr/>
      </w:pPr>
      <w:r w:rsidDel="00000000" w:rsidR="00000000" w:rsidRPr="00000000">
        <w:rPr>
          <w:rtl w:val="0"/>
        </w:rPr>
        <w:t xml:space="preserve">Hummus </w:t>
      </w:r>
    </w:p>
    <w:p w:rsidR="00000000" w:rsidDel="00000000" w:rsidP="00000000" w:rsidRDefault="00000000" w:rsidRPr="00000000" w14:paraId="00000086">
      <w:pPr>
        <w:numPr>
          <w:ilvl w:val="0"/>
          <w:numId w:val="1"/>
        </w:numPr>
        <w:ind w:left="720" w:right="11" w:hanging="348"/>
        <w:rPr/>
      </w:pPr>
      <w:r w:rsidDel="00000000" w:rsidR="00000000" w:rsidRPr="00000000">
        <w:rPr>
          <w:rtl w:val="0"/>
        </w:rPr>
        <w:t xml:space="preserve">Fromages en cubes </w:t>
      </w:r>
    </w:p>
    <w:p w:rsidR="00000000" w:rsidDel="00000000" w:rsidP="00000000" w:rsidRDefault="00000000" w:rsidRPr="00000000" w14:paraId="00000087">
      <w:pPr>
        <w:numPr>
          <w:ilvl w:val="0"/>
          <w:numId w:val="1"/>
        </w:numPr>
        <w:ind w:left="720" w:right="11" w:hanging="348"/>
        <w:rPr/>
      </w:pPr>
      <w:r w:rsidDel="00000000" w:rsidR="00000000" w:rsidRPr="00000000">
        <w:rPr>
          <w:rtl w:val="0"/>
        </w:rPr>
        <w:t xml:space="preserve">Grignotines </w:t>
      </w:r>
    </w:p>
    <w:p w:rsidR="00000000" w:rsidDel="00000000" w:rsidP="00000000" w:rsidRDefault="00000000" w:rsidRPr="00000000" w14:paraId="00000088">
      <w:pPr>
        <w:numPr>
          <w:ilvl w:val="0"/>
          <w:numId w:val="1"/>
        </w:numPr>
        <w:ind w:left="720" w:right="11" w:hanging="348"/>
        <w:rPr/>
      </w:pPr>
      <w:r w:rsidDel="00000000" w:rsidR="00000000" w:rsidRPr="00000000">
        <w:rPr>
          <w:rtl w:val="0"/>
        </w:rPr>
        <w:t xml:space="preserve">Noix variées </w:t>
      </w:r>
    </w:p>
    <w:p w:rsidR="00000000" w:rsidDel="00000000" w:rsidP="00000000" w:rsidRDefault="00000000" w:rsidRPr="00000000" w14:paraId="00000089">
      <w:pPr>
        <w:numPr>
          <w:ilvl w:val="0"/>
          <w:numId w:val="1"/>
        </w:numPr>
        <w:ind w:left="720" w:right="11" w:hanging="348"/>
        <w:rPr/>
      </w:pPr>
      <w:r w:rsidDel="00000000" w:rsidR="00000000" w:rsidRPr="00000000">
        <w:rPr>
          <w:rtl w:val="0"/>
        </w:rPr>
        <w:t xml:space="preserve">Eau Perrier ou pétillante </w:t>
      </w:r>
    </w:p>
    <w:p w:rsidR="00000000" w:rsidDel="00000000" w:rsidP="00000000" w:rsidRDefault="00000000" w:rsidRPr="00000000" w14:paraId="0000008A">
      <w:pPr>
        <w:numPr>
          <w:ilvl w:val="0"/>
          <w:numId w:val="1"/>
        </w:numPr>
        <w:ind w:left="720" w:right="11" w:hanging="348"/>
        <w:rPr/>
      </w:pPr>
      <w:r w:rsidDel="00000000" w:rsidR="00000000" w:rsidRPr="00000000">
        <w:rPr>
          <w:rtl w:val="0"/>
        </w:rPr>
        <w:t xml:space="preserve">2 bouteilles de vin mousseux </w:t>
      </w:r>
    </w:p>
    <w:p w:rsidR="00000000" w:rsidDel="00000000" w:rsidP="00000000" w:rsidRDefault="00000000" w:rsidRPr="00000000" w14:paraId="0000008B">
      <w:pPr>
        <w:numPr>
          <w:ilvl w:val="0"/>
          <w:numId w:val="1"/>
        </w:numPr>
        <w:ind w:left="720" w:right="11" w:hanging="348"/>
        <w:rPr/>
      </w:pPr>
      <w:r w:rsidDel="00000000" w:rsidR="00000000" w:rsidRPr="00000000">
        <w:rPr>
          <w:rtl w:val="0"/>
        </w:rPr>
        <w:t xml:space="preserve">3 bouteilles de vin rouge </w:t>
      </w:r>
    </w:p>
    <w:p w:rsidR="00000000" w:rsidDel="00000000" w:rsidP="00000000" w:rsidRDefault="00000000" w:rsidRPr="00000000" w14:paraId="0000008C">
      <w:pPr>
        <w:numPr>
          <w:ilvl w:val="0"/>
          <w:numId w:val="1"/>
        </w:numPr>
        <w:ind w:left="720" w:right="11" w:hanging="348"/>
        <w:rPr/>
      </w:pPr>
      <w:r w:rsidDel="00000000" w:rsidR="00000000" w:rsidRPr="00000000">
        <w:rPr>
          <w:rtl w:val="0"/>
        </w:rPr>
        <w:t xml:space="preserve">2 bouteilles de vin blanc </w:t>
      </w:r>
    </w:p>
    <w:p w:rsidR="00000000" w:rsidDel="00000000" w:rsidP="00000000" w:rsidRDefault="00000000" w:rsidRPr="00000000" w14:paraId="0000008D">
      <w:pPr>
        <w:numPr>
          <w:ilvl w:val="0"/>
          <w:numId w:val="1"/>
        </w:numPr>
        <w:ind w:left="720" w:right="11" w:hanging="348"/>
        <w:rPr/>
      </w:pPr>
      <w:r w:rsidDel="00000000" w:rsidR="00000000" w:rsidRPr="00000000">
        <w:rPr>
          <w:rtl w:val="0"/>
        </w:rPr>
        <w:t xml:space="preserve">Bières variées </w:t>
      </w:r>
    </w:p>
    <w:p w:rsidR="00000000" w:rsidDel="00000000" w:rsidP="00000000" w:rsidRDefault="00000000" w:rsidRPr="00000000" w14:paraId="0000008E">
      <w:pPr>
        <w:numPr>
          <w:ilvl w:val="0"/>
          <w:numId w:val="1"/>
        </w:numPr>
        <w:ind w:left="720" w:right="11" w:hanging="348"/>
        <w:rPr/>
      </w:pPr>
      <w:r w:rsidDel="00000000" w:rsidR="00000000" w:rsidRPr="00000000">
        <w:rPr>
          <w:rtl w:val="0"/>
        </w:rPr>
        <w:t xml:space="preserve">Bières sans alcool </w:t>
      </w:r>
    </w:p>
    <w:p w:rsidR="00000000" w:rsidDel="00000000" w:rsidP="00000000" w:rsidRDefault="00000000" w:rsidRPr="00000000" w14:paraId="0000008F">
      <w:pPr>
        <w:numPr>
          <w:ilvl w:val="0"/>
          <w:numId w:val="1"/>
        </w:numPr>
        <w:ind w:left="720" w:right="11" w:hanging="348"/>
        <w:rPr/>
      </w:pPr>
      <w:r w:rsidDel="00000000" w:rsidR="00000000" w:rsidRPr="00000000">
        <w:rPr>
          <w:rtl w:val="0"/>
        </w:rPr>
        <w:t xml:space="preserve">Bouteilles d'eau plate </w:t>
      </w:r>
    </w:p>
    <w:p w:rsidR="00000000" w:rsidDel="00000000" w:rsidP="00000000" w:rsidRDefault="00000000" w:rsidRPr="00000000" w14:paraId="00000090">
      <w:pPr>
        <w:spacing w:after="95" w:line="259" w:lineRule="auto"/>
        <w:ind w:left="12" w:right="0" w:firstLine="0"/>
        <w:rPr/>
      </w:pPr>
      <w:r w:rsidDel="00000000" w:rsidR="00000000" w:rsidRPr="00000000">
        <w:rPr>
          <w:rtl w:val="0"/>
        </w:rPr>
        <w:t xml:space="preserve"> </w:t>
      </w:r>
    </w:p>
    <w:p w:rsidR="00000000" w:rsidDel="00000000" w:rsidP="00000000" w:rsidRDefault="00000000" w:rsidRPr="00000000" w14:paraId="00000091">
      <w:pPr>
        <w:pStyle w:val="Heading1"/>
        <w:ind w:left="7" w:firstLine="12.000000000000002"/>
        <w:rPr/>
      </w:pPr>
      <w:r w:rsidDel="00000000" w:rsidR="00000000" w:rsidRPr="00000000">
        <w:rPr>
          <w:rtl w:val="0"/>
        </w:rPr>
        <w:t xml:space="preserve">PRODUITS DÉRIVÉS </w:t>
      </w:r>
    </w:p>
    <w:p w:rsidR="00000000" w:rsidDel="00000000" w:rsidP="00000000" w:rsidRDefault="00000000" w:rsidRPr="00000000" w14:paraId="00000092">
      <w:pPr>
        <w:spacing w:after="45" w:line="259" w:lineRule="auto"/>
        <w:ind w:left="-17" w:right="0" w:firstLine="0"/>
        <w:rPr/>
      </w:pPr>
      <w:r w:rsidDel="00000000" w:rsidR="00000000" w:rsidRPr="00000000">
        <w:rPr>
          <w:sz w:val="22"/>
          <w:szCs w:val="22"/>
        </w:rPr>
        <mc:AlternateContent>
          <mc:Choice Requires="wpg">
            <w:drawing>
              <wp:inline distB="0" distT="0" distL="0" distR="0">
                <wp:extent cx="6437376" cy="18282"/>
                <wp:effectExtent b="0" l="0" r="0" t="0"/>
                <wp:docPr id="6454" name=""/>
                <a:graphic>
                  <a:graphicData uri="http://schemas.microsoft.com/office/word/2010/wordprocessingGroup">
                    <wpg:wgp>
                      <wpg:cNvGrpSpPr/>
                      <wpg:grpSpPr>
                        <a:xfrm>
                          <a:off x="2127300" y="3770850"/>
                          <a:ext cx="6437376" cy="18282"/>
                          <a:chOff x="2127300" y="3770850"/>
                          <a:chExt cx="6437400" cy="18300"/>
                        </a:xfrm>
                      </wpg:grpSpPr>
                      <wpg:grpSp>
                        <wpg:cNvGrpSpPr/>
                        <wpg:grpSpPr>
                          <a:xfrm>
                            <a:off x="2127312" y="3770859"/>
                            <a:ext cx="6437376" cy="18282"/>
                            <a:chOff x="0" y="0"/>
                            <a:chExt cx="6437376" cy="18282"/>
                          </a:xfrm>
                        </wpg:grpSpPr>
                        <wps:wsp>
                          <wps:cNvSpPr/>
                          <wps:cNvPr id="3" name="Shape 3"/>
                          <wps:spPr>
                            <a:xfrm>
                              <a:off x="0" y="0"/>
                              <a:ext cx="6437375"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6437376" cy="18282"/>
                            </a:xfrm>
                            <a:custGeom>
                              <a:rect b="b" l="l" r="r" t="t"/>
                              <a:pathLst>
                                <a:path extrusionOk="0" h="18282" w="6437376">
                                  <a:moveTo>
                                    <a:pt x="0" y="0"/>
                                  </a:moveTo>
                                  <a:lnTo>
                                    <a:pt x="6437376" y="0"/>
                                  </a:lnTo>
                                  <a:lnTo>
                                    <a:pt x="6437376" y="18282"/>
                                  </a:lnTo>
                                  <a:lnTo>
                                    <a:pt x="0" y="18282"/>
                                  </a:lnTo>
                                  <a:lnTo>
                                    <a:pt x="0" y="0"/>
                                  </a:lnTo>
                                </a:path>
                              </a:pathLst>
                            </a:custGeom>
                            <a:solidFill>
                              <a:srgbClr val="C0504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37376" cy="18282"/>
                <wp:effectExtent b="0" l="0" r="0" t="0"/>
                <wp:docPr id="6454"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6437376" cy="182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3">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94">
      <w:pPr>
        <w:ind w:left="7" w:right="11" w:firstLine="0"/>
        <w:rPr/>
      </w:pPr>
      <w:r w:rsidDel="00000000" w:rsidR="00000000" w:rsidRPr="00000000">
        <w:rPr>
          <w:rtl w:val="0"/>
        </w:rPr>
        <w:t xml:space="preserve">Le producteur aura de la vente de produits dérivés qui sera effectuée par le personnel du diffuseur.  </w:t>
      </w:r>
    </w:p>
    <w:p w:rsidR="00000000" w:rsidDel="00000000" w:rsidP="00000000" w:rsidRDefault="00000000" w:rsidRPr="00000000" w14:paraId="00000095">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96">
      <w:pPr>
        <w:ind w:left="7" w:right="11" w:firstLine="0"/>
        <w:rPr/>
      </w:pPr>
      <w:r w:rsidDel="00000000" w:rsidR="00000000" w:rsidRPr="00000000">
        <w:rPr>
          <w:rtl w:val="0"/>
        </w:rPr>
        <w:t xml:space="preserve">Voici les produits : </w:t>
      </w:r>
    </w:p>
    <w:p w:rsidR="00000000" w:rsidDel="00000000" w:rsidP="00000000" w:rsidRDefault="00000000" w:rsidRPr="00000000" w14:paraId="00000097">
      <w:pPr>
        <w:numPr>
          <w:ilvl w:val="0"/>
          <w:numId w:val="2"/>
        </w:numPr>
        <w:ind w:left="720" w:right="11" w:hanging="348"/>
        <w:rPr/>
      </w:pPr>
      <w:r w:rsidDel="00000000" w:rsidR="00000000" w:rsidRPr="00000000">
        <w:rPr>
          <w:rtl w:val="0"/>
        </w:rPr>
        <w:t xml:space="preserve">Baume à lèvres </w:t>
      </w:r>
    </w:p>
    <w:p w:rsidR="00000000" w:rsidDel="00000000" w:rsidP="00000000" w:rsidRDefault="00000000" w:rsidRPr="00000000" w14:paraId="00000098">
      <w:pPr>
        <w:numPr>
          <w:ilvl w:val="0"/>
          <w:numId w:val="2"/>
        </w:numPr>
        <w:ind w:left="720" w:right="11" w:hanging="348"/>
        <w:rPr/>
      </w:pPr>
      <w:r w:rsidDel="00000000" w:rsidR="00000000" w:rsidRPr="00000000">
        <w:rPr>
          <w:rtl w:val="0"/>
        </w:rPr>
        <w:t xml:space="preserve">Carnet de notes </w:t>
      </w:r>
    </w:p>
    <w:p w:rsidR="00000000" w:rsidDel="00000000" w:rsidP="00000000" w:rsidRDefault="00000000" w:rsidRPr="00000000" w14:paraId="00000099">
      <w:pPr>
        <w:numPr>
          <w:ilvl w:val="0"/>
          <w:numId w:val="2"/>
        </w:numPr>
        <w:ind w:left="720" w:right="11" w:hanging="348"/>
        <w:rPr/>
      </w:pPr>
      <w:r w:rsidDel="00000000" w:rsidR="00000000" w:rsidRPr="00000000">
        <w:rPr>
          <w:rtl w:val="0"/>
        </w:rPr>
        <w:t xml:space="preserve">Coupe à vin </w:t>
      </w:r>
    </w:p>
    <w:p w:rsidR="00000000" w:rsidDel="00000000" w:rsidP="00000000" w:rsidRDefault="00000000" w:rsidRPr="00000000" w14:paraId="0000009A">
      <w:pPr>
        <w:numPr>
          <w:ilvl w:val="0"/>
          <w:numId w:val="2"/>
        </w:numPr>
        <w:ind w:left="720" w:right="11" w:hanging="348"/>
        <w:rPr/>
      </w:pPr>
      <w:r w:rsidDel="00000000" w:rsidR="00000000" w:rsidRPr="00000000">
        <w:rPr>
          <w:rtl w:val="0"/>
        </w:rPr>
        <w:t xml:space="preserve">Chandelle </w:t>
      </w:r>
    </w:p>
    <w:p w:rsidR="00000000" w:rsidDel="00000000" w:rsidP="00000000" w:rsidRDefault="00000000" w:rsidRPr="00000000" w14:paraId="0000009B">
      <w:pPr>
        <w:numPr>
          <w:ilvl w:val="0"/>
          <w:numId w:val="2"/>
        </w:numPr>
        <w:ind w:left="720" w:right="11" w:hanging="348"/>
        <w:rPr/>
      </w:pPr>
      <w:r w:rsidDel="00000000" w:rsidR="00000000" w:rsidRPr="00000000">
        <w:rPr>
          <w:rtl w:val="0"/>
        </w:rPr>
        <w:t xml:space="preserve">Crewneck (grandeur large seulement) </w:t>
      </w:r>
    </w:p>
    <w:p w:rsidR="00000000" w:rsidDel="00000000" w:rsidP="00000000" w:rsidRDefault="00000000" w:rsidRPr="00000000" w14:paraId="0000009C">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9D">
      <w:pPr>
        <w:ind w:left="7" w:right="11" w:firstLine="0"/>
        <w:rPr/>
      </w:pPr>
      <w:r w:rsidDel="00000000" w:rsidR="00000000" w:rsidRPr="00000000">
        <w:rPr>
          <w:rtl w:val="0"/>
        </w:rPr>
        <w:t xml:space="preserve">Il y a aussi un roll-up à installer et un kiosque à monter. </w:t>
      </w:r>
    </w:p>
    <w:p w:rsidR="00000000" w:rsidDel="00000000" w:rsidP="00000000" w:rsidRDefault="00000000" w:rsidRPr="00000000" w14:paraId="0000009E">
      <w:pPr>
        <w:ind w:left="7" w:right="11" w:firstLine="0"/>
        <w:rPr/>
      </w:pPr>
      <w:r w:rsidDel="00000000" w:rsidR="00000000" w:rsidRPr="00000000">
        <w:rPr>
          <w:rtl w:val="0"/>
        </w:rPr>
        <w:t xml:space="preserve">Sur le kiosque il y aura des échantillons gratuits à disposer pour le public.  </w:t>
      </w:r>
    </w:p>
    <w:p w:rsidR="00000000" w:rsidDel="00000000" w:rsidP="00000000" w:rsidRDefault="00000000" w:rsidRPr="00000000" w14:paraId="0000009F">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A0">
      <w:pPr>
        <w:ind w:left="7" w:right="11" w:firstLine="0"/>
        <w:rPr/>
      </w:pPr>
      <w:r w:rsidDel="00000000" w:rsidR="00000000" w:rsidRPr="00000000">
        <w:rPr>
          <w:rtl w:val="0"/>
        </w:rPr>
        <w:t xml:space="preserve">Il y a un backdrop à l’effigie du spectacle à installer dans le lobby pour que le public puisse s’y prendre en photo.  </w:t>
      </w:r>
    </w:p>
    <w:p w:rsidR="00000000" w:rsidDel="00000000" w:rsidP="00000000" w:rsidRDefault="00000000" w:rsidRPr="00000000" w14:paraId="000000A1">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A2">
      <w:pPr>
        <w:spacing w:after="0" w:line="259" w:lineRule="auto"/>
        <w:ind w:left="12" w:right="0" w:firstLine="0"/>
        <w:rPr/>
      </w:pPr>
      <w:r w:rsidDel="00000000" w:rsidR="00000000" w:rsidRPr="00000000">
        <w:rPr>
          <w:rtl w:val="0"/>
        </w:rPr>
        <w:t xml:space="preserve"> </w:t>
      </w:r>
    </w:p>
    <w:p w:rsidR="00000000" w:rsidDel="00000000" w:rsidP="00000000" w:rsidRDefault="00000000" w:rsidRPr="00000000" w14:paraId="000000A3">
      <w:pPr>
        <w:spacing w:after="208" w:line="267" w:lineRule="auto"/>
        <w:ind w:right="0"/>
        <w:jc w:val="center"/>
        <w:rPr/>
      </w:pPr>
      <w:r w:rsidDel="00000000" w:rsidR="00000000" w:rsidRPr="00000000">
        <w:rPr>
          <w:rtl w:val="0"/>
        </w:rPr>
        <w:t xml:space="preserve">UN JEU DE PLAN ADAPTÉ À VOTRE SALLE SERA ENVOYÉ AU DIRECTEUR TECHNIQUE/PRODUCTION AU MINIMUM 10 JOURS AVANT LA DATE DU MONTAGE. L’HORAIRE ET LE DEVIS TECHNIQUE SERONT ENVOYÉS  1 MOIS AVANT LA REPRÉSENTATION. </w:t>
      </w:r>
    </w:p>
    <w:p w:rsidR="00000000" w:rsidDel="00000000" w:rsidP="00000000" w:rsidRDefault="00000000" w:rsidRPr="00000000" w14:paraId="000000A4">
      <w:pPr>
        <w:spacing w:after="212" w:lineRule="auto"/>
        <w:ind w:left="7" w:right="11" w:firstLine="0"/>
        <w:rPr/>
      </w:pPr>
      <w:r w:rsidDel="00000000" w:rsidR="00000000" w:rsidRPr="00000000">
        <w:rPr>
          <w:rtl w:val="0"/>
        </w:rPr>
        <w:t xml:space="preserve">Lu et approuvé le:________________________2025 </w:t>
      </w:r>
    </w:p>
    <w:p w:rsidR="00000000" w:rsidDel="00000000" w:rsidP="00000000" w:rsidRDefault="00000000" w:rsidRPr="00000000" w14:paraId="000000A5">
      <w:pPr>
        <w:spacing w:after="223" w:lineRule="auto"/>
        <w:ind w:left="7" w:right="11" w:firstLine="0"/>
        <w:rPr/>
      </w:pPr>
      <w:r w:rsidDel="00000000" w:rsidR="00000000" w:rsidRPr="00000000">
        <w:rPr>
          <w:rtl w:val="0"/>
        </w:rPr>
        <w:t xml:space="preserve">___________________________                                      _____________________________ </w:t>
      </w:r>
    </w:p>
    <w:p w:rsidR="00000000" w:rsidDel="00000000" w:rsidP="00000000" w:rsidRDefault="00000000" w:rsidRPr="00000000" w14:paraId="000000A6">
      <w:pPr>
        <w:tabs>
          <w:tab w:val="center" w:leader="none" w:pos="1428"/>
          <w:tab w:val="center" w:leader="none" w:pos="2136"/>
          <w:tab w:val="center" w:leader="none" w:pos="2844"/>
          <w:tab w:val="center" w:leader="none" w:pos="3552"/>
          <w:tab w:val="center" w:leader="none" w:pos="5383"/>
        </w:tabs>
        <w:spacing w:after="223" w:lineRule="auto"/>
        <w:ind w:left="-3" w:right="0" w:firstLine="0"/>
        <w:rPr/>
      </w:pPr>
      <w:r w:rsidDel="00000000" w:rsidR="00000000" w:rsidRPr="00000000">
        <w:rPr>
          <w:rtl w:val="0"/>
        </w:rPr>
        <w:t xml:space="preserve">Diffuseur </w:t>
        <w:tab/>
        <w:t xml:space="preserve"> </w:t>
        <w:tab/>
        <w:t xml:space="preserve"> </w:t>
        <w:tab/>
        <w:t xml:space="preserve"> </w:t>
        <w:tab/>
        <w:t xml:space="preserve"> </w:t>
        <w:tab/>
        <w:t xml:space="preserve">    Entourage Spectacles inc. </w:t>
      </w:r>
    </w:p>
    <w:p w:rsidR="00000000" w:rsidDel="00000000" w:rsidP="00000000" w:rsidRDefault="00000000" w:rsidRPr="00000000" w14:paraId="000000A7">
      <w:pPr>
        <w:tabs>
          <w:tab w:val="center" w:leader="none" w:pos="720"/>
          <w:tab w:val="center" w:leader="none" w:pos="1428"/>
          <w:tab w:val="center" w:leader="none" w:pos="2136"/>
          <w:tab w:val="center" w:leader="none" w:pos="2844"/>
          <w:tab w:val="center" w:leader="none" w:pos="3552"/>
          <w:tab w:val="center" w:leader="none" w:pos="4536"/>
        </w:tabs>
        <w:spacing w:after="212" w:lineRule="auto"/>
        <w:ind w:left="-3" w:right="0" w:firstLine="0"/>
        <w:rPr/>
      </w:pPr>
      <w:r w:rsidDel="00000000" w:rsidR="00000000" w:rsidRPr="00000000">
        <w:rPr>
          <w:rtl w:val="0"/>
        </w:rPr>
        <w:t xml:space="preserve">Par : </w:t>
        <w:tab/>
        <w:t xml:space="preserve"> </w:t>
        <w:tab/>
        <w:t xml:space="preserve"> </w:t>
        <w:tab/>
        <w:t xml:space="preserve"> </w:t>
        <w:tab/>
        <w:t xml:space="preserve"> </w:t>
        <w:tab/>
        <w:t xml:space="preserve"> </w:t>
        <w:tab/>
        <w:t xml:space="preserve">    par : </w:t>
      </w:r>
    </w:p>
    <w:p w:rsidR="00000000" w:rsidDel="00000000" w:rsidP="00000000" w:rsidRDefault="00000000" w:rsidRPr="00000000" w14:paraId="000000A8">
      <w:pPr>
        <w:spacing w:after="217" w:line="259" w:lineRule="auto"/>
        <w:ind w:left="12" w:right="0" w:firstLine="0"/>
        <w:rPr/>
      </w:pPr>
      <w:r w:rsidDel="00000000" w:rsidR="00000000" w:rsidRPr="00000000">
        <w:rPr>
          <w:rtl w:val="0"/>
        </w:rPr>
        <w:t xml:space="preserve"> </w:t>
      </w:r>
    </w:p>
    <w:p w:rsidR="00000000" w:rsidDel="00000000" w:rsidP="00000000" w:rsidRDefault="00000000" w:rsidRPr="00000000" w14:paraId="000000A9">
      <w:pPr>
        <w:spacing w:after="217" w:line="259" w:lineRule="auto"/>
        <w:ind w:left="12" w:right="0" w:firstLine="0"/>
        <w:jc w:val="center"/>
        <w:rPr/>
      </w:pPr>
      <w:r w:rsidDel="00000000" w:rsidR="00000000" w:rsidRPr="00000000">
        <w:rPr>
          <w:rtl w:val="0"/>
        </w:rPr>
        <w:t xml:space="preserve"> </w:t>
      </w:r>
    </w:p>
    <w:p w:rsidR="00000000" w:rsidDel="00000000" w:rsidP="00000000" w:rsidRDefault="00000000" w:rsidRPr="00000000" w14:paraId="000000AA">
      <w:pPr>
        <w:spacing w:after="0" w:line="259" w:lineRule="auto"/>
        <w:ind w:left="12" w:right="0" w:firstLine="0"/>
        <w:jc w:val="center"/>
        <w:rPr/>
      </w:pPr>
      <w:r w:rsidDel="00000000" w:rsidR="00000000" w:rsidRPr="00000000">
        <w:rPr>
          <w:rtl w:val="0"/>
        </w:rPr>
        <w:t xml:space="preserve"> </w:t>
      </w:r>
    </w:p>
    <w:p w:rsidR="00000000" w:rsidDel="00000000" w:rsidP="00000000" w:rsidRDefault="00000000" w:rsidRPr="00000000" w14:paraId="000000AB">
      <w:pPr>
        <w:spacing w:after="210" w:lineRule="auto"/>
        <w:ind w:left="4347" w:right="11" w:firstLine="0"/>
        <w:rPr/>
      </w:pPr>
      <w:r w:rsidDel="00000000" w:rsidR="00000000" w:rsidRPr="00000000">
        <w:rPr>
          <w:rtl w:val="0"/>
        </w:rPr>
        <w:t xml:space="preserve">ANNEXE – DÉCOR </w:t>
      </w:r>
    </w:p>
    <w:p w:rsidR="00000000" w:rsidDel="00000000" w:rsidP="00000000" w:rsidRDefault="00000000" w:rsidRPr="00000000" w14:paraId="000000AC">
      <w:pPr>
        <w:spacing w:after="180" w:line="259" w:lineRule="auto"/>
        <w:ind w:left="5052" w:right="0" w:firstLine="0"/>
        <w:rPr/>
      </w:pPr>
      <w:r w:rsidDel="00000000" w:rsidR="00000000" w:rsidRPr="00000000">
        <w:rPr>
          <w:rtl w:val="0"/>
        </w:rPr>
        <w:t xml:space="preserve"> </w:t>
      </w:r>
    </w:p>
    <w:p w:rsidR="00000000" w:rsidDel="00000000" w:rsidP="00000000" w:rsidRDefault="00000000" w:rsidRPr="00000000" w14:paraId="000000AD">
      <w:pPr>
        <w:spacing w:after="0" w:line="259" w:lineRule="auto"/>
        <w:ind w:left="0" w:right="0" w:firstLine="0"/>
        <w:jc w:val="right"/>
        <w:rPr/>
      </w:pPr>
      <w:r w:rsidDel="00000000" w:rsidR="00000000" w:rsidRPr="00000000">
        <w:rPr>
          <w:sz w:val="22"/>
          <w:szCs w:val="22"/>
        </w:rPr>
        <mc:AlternateContent>
          <mc:Choice Requires="wpg">
            <w:drawing>
              <wp:inline distB="0" distT="0" distL="0" distR="0">
                <wp:extent cx="6406896" cy="7772400"/>
                <wp:effectExtent b="0" l="0" r="0" t="0"/>
                <wp:docPr id="6447" name=""/>
                <a:graphic>
                  <a:graphicData uri="http://schemas.microsoft.com/office/word/2010/wordprocessingGroup">
                    <wpg:wgp>
                      <wpg:cNvGrpSpPr/>
                      <wpg:grpSpPr>
                        <a:xfrm>
                          <a:off x="2142550" y="0"/>
                          <a:ext cx="6406896" cy="7772400"/>
                          <a:chOff x="2142550" y="0"/>
                          <a:chExt cx="6406900" cy="7560000"/>
                        </a:xfrm>
                      </wpg:grpSpPr>
                      <wpg:grpSp>
                        <wpg:cNvGrpSpPr/>
                        <wpg:grpSpPr>
                          <a:xfrm>
                            <a:off x="2142552" y="0"/>
                            <a:ext cx="6406896" cy="7560000"/>
                            <a:chOff x="0" y="0"/>
                            <a:chExt cx="6406896" cy="8106162"/>
                          </a:xfrm>
                        </wpg:grpSpPr>
                        <wps:wsp>
                          <wps:cNvSpPr/>
                          <wps:cNvPr id="3" name="Shape 3"/>
                          <wps:spPr>
                            <a:xfrm>
                              <a:off x="0" y="0"/>
                              <a:ext cx="6406875" cy="810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3">
                              <a:alphaModFix/>
                            </a:blip>
                            <a:srcRect b="0" l="0" r="0" t="0"/>
                            <a:stretch/>
                          </pic:blipFill>
                          <pic:spPr>
                            <a:xfrm>
                              <a:off x="3048" y="0"/>
                              <a:ext cx="6400800" cy="2133600"/>
                            </a:xfrm>
                            <a:prstGeom prst="rect">
                              <a:avLst/>
                            </a:prstGeom>
                            <a:noFill/>
                            <a:ln>
                              <a:noFill/>
                            </a:ln>
                          </pic:spPr>
                        </pic:pic>
                        <pic:pic>
                          <pic:nvPicPr>
                            <pic:cNvPr id="9" name="Shape 9"/>
                            <pic:cNvPicPr preferRelativeResize="0"/>
                          </pic:nvPicPr>
                          <pic:blipFill rotWithShape="1">
                            <a:blip r:embed="rId14">
                              <a:alphaModFix/>
                            </a:blip>
                            <a:srcRect b="0" l="0" r="0" t="0"/>
                            <a:stretch/>
                          </pic:blipFill>
                          <pic:spPr>
                            <a:xfrm>
                              <a:off x="3048" y="2133600"/>
                              <a:ext cx="6400800" cy="2133600"/>
                            </a:xfrm>
                            <a:prstGeom prst="rect">
                              <a:avLst/>
                            </a:prstGeom>
                            <a:noFill/>
                            <a:ln>
                              <a:noFill/>
                            </a:ln>
                          </pic:spPr>
                        </pic:pic>
                        <pic:pic>
                          <pic:nvPicPr>
                            <pic:cNvPr id="10" name="Shape 10"/>
                            <pic:cNvPicPr preferRelativeResize="0"/>
                          </pic:nvPicPr>
                          <pic:blipFill rotWithShape="1">
                            <a:blip r:embed="rId15">
                              <a:alphaModFix/>
                            </a:blip>
                            <a:srcRect b="0" l="0" r="0" t="0"/>
                            <a:stretch/>
                          </pic:blipFill>
                          <pic:spPr>
                            <a:xfrm>
                              <a:off x="0" y="4287012"/>
                              <a:ext cx="6406896" cy="1274064"/>
                            </a:xfrm>
                            <a:prstGeom prst="rect">
                              <a:avLst/>
                            </a:prstGeom>
                            <a:noFill/>
                            <a:ln>
                              <a:noFill/>
                            </a:ln>
                          </pic:spPr>
                        </pic:pic>
                        <pic:pic>
                          <pic:nvPicPr>
                            <pic:cNvPr id="11" name="Shape 11"/>
                            <pic:cNvPicPr preferRelativeResize="0"/>
                          </pic:nvPicPr>
                          <pic:blipFill rotWithShape="1">
                            <a:blip r:embed="rId16">
                              <a:alphaModFix/>
                            </a:blip>
                            <a:srcRect b="0" l="0" r="0" t="0"/>
                            <a:stretch/>
                          </pic:blipFill>
                          <pic:spPr>
                            <a:xfrm>
                              <a:off x="0" y="5561076"/>
                              <a:ext cx="6406896" cy="1274064"/>
                            </a:xfrm>
                            <a:prstGeom prst="rect">
                              <a:avLst/>
                            </a:prstGeom>
                            <a:noFill/>
                            <a:ln>
                              <a:noFill/>
                            </a:ln>
                          </pic:spPr>
                        </pic:pic>
                        <pic:pic>
                          <pic:nvPicPr>
                            <pic:cNvPr id="12" name="Shape 12"/>
                            <pic:cNvPicPr preferRelativeResize="0"/>
                          </pic:nvPicPr>
                          <pic:blipFill rotWithShape="1">
                            <a:blip r:embed="rId17">
                              <a:alphaModFix/>
                            </a:blip>
                            <a:srcRect b="0" l="0" r="0" t="0"/>
                            <a:stretch/>
                          </pic:blipFill>
                          <pic:spPr>
                            <a:xfrm>
                              <a:off x="0" y="6835146"/>
                              <a:ext cx="6406896" cy="1271016"/>
                            </a:xfrm>
                            <a:prstGeom prst="rect">
                              <a:avLst/>
                            </a:prstGeom>
                            <a:noFill/>
                            <a:ln>
                              <a:noFill/>
                            </a:ln>
                          </pic:spPr>
                        </pic:pic>
                      </wpg:grpSp>
                    </wpg:wgp>
                  </a:graphicData>
                </a:graphic>
              </wp:inline>
            </w:drawing>
          </mc:Choice>
          <mc:Fallback>
            <w:drawing>
              <wp:inline distB="0" distT="0" distL="0" distR="0">
                <wp:extent cx="6406896" cy="7772400"/>
                <wp:effectExtent b="0" l="0" r="0" t="0"/>
                <wp:docPr id="6447"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406896" cy="777240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0AE">
      <w:pPr>
        <w:spacing w:after="217" w:line="259" w:lineRule="auto"/>
        <w:ind w:left="0" w:right="4205" w:firstLine="0"/>
        <w:jc w:val="right"/>
        <w:rPr/>
      </w:pPr>
      <w:r w:rsidDel="00000000" w:rsidR="00000000" w:rsidRPr="00000000">
        <w:rPr>
          <w:rtl w:val="0"/>
        </w:rPr>
      </w:r>
    </w:p>
    <w:p w:rsidR="00000000" w:rsidDel="00000000" w:rsidP="00000000" w:rsidRDefault="00000000" w:rsidRPr="00000000" w14:paraId="000000AF">
      <w:pPr>
        <w:spacing w:after="217" w:line="259" w:lineRule="auto"/>
        <w:ind w:left="0" w:right="4205" w:firstLine="0"/>
        <w:jc w:val="right"/>
        <w:rPr/>
      </w:pPr>
      <w:r w:rsidDel="00000000" w:rsidR="00000000" w:rsidRPr="00000000">
        <w:rPr>
          <w:rtl w:val="0"/>
        </w:rPr>
      </w:r>
    </w:p>
    <w:p w:rsidR="00000000" w:rsidDel="00000000" w:rsidP="00000000" w:rsidRDefault="00000000" w:rsidRPr="00000000" w14:paraId="000000B0">
      <w:pPr>
        <w:spacing w:after="217" w:line="259" w:lineRule="auto"/>
        <w:ind w:left="0" w:right="4205" w:firstLine="0"/>
        <w:jc w:val="right"/>
        <w:rPr/>
      </w:pPr>
      <w:r w:rsidDel="00000000" w:rsidR="00000000" w:rsidRPr="00000000">
        <w:rPr>
          <w:rtl w:val="0"/>
        </w:rPr>
      </w:r>
    </w:p>
    <w:p w:rsidR="00000000" w:rsidDel="00000000" w:rsidP="00000000" w:rsidRDefault="00000000" w:rsidRPr="00000000" w14:paraId="000000B1">
      <w:pPr>
        <w:spacing w:after="217" w:line="259" w:lineRule="auto"/>
        <w:ind w:left="0" w:right="4205" w:firstLine="0"/>
        <w:jc w:val="right"/>
        <w:rPr>
          <w:sz w:val="36"/>
          <w:szCs w:val="36"/>
        </w:rPr>
      </w:pPr>
      <w:r w:rsidDel="00000000" w:rsidR="00000000" w:rsidRPr="00000000">
        <w:rPr>
          <w:sz w:val="36"/>
          <w:szCs w:val="36"/>
          <w:rtl w:val="0"/>
        </w:rPr>
        <w:t xml:space="preserve">ANNEXE – ÉCLAIRAGE </w:t>
      </w:r>
      <w:r w:rsidDel="00000000" w:rsidR="00000000" w:rsidRPr="00000000">
        <w:pict>
          <v:shape id="_x0000_s1026" style="position:absolute;left:0;text-align:left;margin-left:-0.2pt;margin-top:28.5pt;width:498.95pt;height:323.8pt;z-index:251659264;mso-position-horizontal-relative:margin;mso-position-vertical-relative:text;mso-position-horizontal:absolute;mso-position-vertical:absolute;" o:allowoverlap="f" type="#_x0000_t75">
            <v:imagedata r:id="rId1" o:title=""/>
            <w10:wrap type="square"/>
          </v:shape>
          <o:OLEObject DrawAspect="Content" r:id="rId2" ObjectID="_1826878613" ProgID="Acrobat.Document.DC" ShapeID="_x0000_s1026" Type="Embed"/>
        </w:pict>
      </w:r>
    </w:p>
    <w:p w:rsidR="00000000" w:rsidDel="00000000" w:rsidP="00000000" w:rsidRDefault="00000000" w:rsidRPr="00000000" w14:paraId="000000B2">
      <w:pPr>
        <w:spacing w:after="220" w:line="259" w:lineRule="auto"/>
        <w:ind w:left="0" w:right="5040" w:firstLine="0"/>
        <w:jc w:val="right"/>
        <w:rPr/>
      </w:pPr>
      <w:r w:rsidDel="00000000" w:rsidR="00000000" w:rsidRPr="00000000">
        <w:rPr>
          <w:rtl w:val="0"/>
        </w:rPr>
        <w:t xml:space="preserve">  </w:t>
      </w:r>
      <w:r w:rsidDel="00000000" w:rsidR="00000000" w:rsidRPr="00000000">
        <w:pict>
          <v:shape id="_x0000_s1027" style="position:absolute;left:0;text-align:left;margin-left:2.6pt;margin-top:319.75pt;width:496.15pt;height:321.35pt;z-index:251661312;mso-position-horizontal-relative:margin;mso-position-vertical-relative:text;mso-position-horizontal:absolute;mso-position-vertical:absolute;" type="#_x0000_t75">
            <v:imagedata r:id="rId3" o:title=""/>
            <w10:wrap type="square"/>
          </v:shape>
          <o:OLEObject DrawAspect="Content" r:id="rId4" ObjectID="_1826878614" ProgID="Acrobat.Document.DC" ShapeID="_x0000_s1027" Type="Embed"/>
        </w:pict>
      </w:r>
    </w:p>
    <w:p w:rsidR="00000000" w:rsidDel="00000000" w:rsidP="00000000" w:rsidRDefault="00000000" w:rsidRPr="00000000" w14:paraId="000000B3">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4">
      <w:pPr>
        <w:spacing w:after="220"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5">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6">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7">
      <w:pPr>
        <w:spacing w:after="220"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8">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9">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A">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B">
      <w:pPr>
        <w:spacing w:after="220"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C">
      <w:pPr>
        <w:spacing w:after="217"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D">
      <w:pPr>
        <w:spacing w:after="0" w:line="259" w:lineRule="auto"/>
        <w:ind w:left="0" w:right="5040" w:firstLine="0"/>
        <w:jc w:val="right"/>
        <w:rPr/>
      </w:pPr>
      <w:r w:rsidDel="00000000" w:rsidR="00000000" w:rsidRPr="00000000">
        <w:rPr>
          <w:rtl w:val="0"/>
        </w:rPr>
        <w:t xml:space="preserve"> </w:t>
      </w:r>
    </w:p>
    <w:p w:rsidR="00000000" w:rsidDel="00000000" w:rsidP="00000000" w:rsidRDefault="00000000" w:rsidRPr="00000000" w14:paraId="000000BE">
      <w:pPr>
        <w:spacing w:after="220" w:line="259" w:lineRule="auto"/>
        <w:ind w:left="12" w:right="0" w:firstLine="0"/>
        <w:jc w:val="center"/>
        <w:rPr/>
      </w:pPr>
      <w:r w:rsidDel="00000000" w:rsidR="00000000" w:rsidRPr="00000000">
        <w:rPr>
          <w:rtl w:val="0"/>
        </w:rPr>
        <w:t xml:space="preserve"> </w:t>
      </w:r>
    </w:p>
    <w:p w:rsidR="00000000" w:rsidDel="00000000" w:rsidP="00000000" w:rsidRDefault="00000000" w:rsidRPr="00000000" w14:paraId="000000BF">
      <w:pPr>
        <w:spacing w:after="217" w:line="259" w:lineRule="auto"/>
        <w:ind w:left="12" w:right="0" w:firstLine="0"/>
        <w:jc w:val="center"/>
        <w:rPr/>
      </w:pPr>
      <w:r w:rsidDel="00000000" w:rsidR="00000000" w:rsidRPr="00000000">
        <w:rPr>
          <w:rtl w:val="0"/>
        </w:rPr>
      </w:r>
    </w:p>
    <w:sectPr>
      <w:footerReference r:id="rId18" w:type="default"/>
      <w:footerReference r:id="rId19" w:type="first"/>
      <w:footerReference r:id="rId20" w:type="even"/>
      <w:pgSz w:h="15840" w:w="12240" w:orient="portrait"/>
      <w:pgMar w:bottom="1270" w:top="502" w:left="1068" w:right="1035" w:header="720" w:footer="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spacing w:after="0" w:line="259" w:lineRule="auto"/>
      <w:ind w:left="0" w:right="-5" w:firstLine="0"/>
      <w:jc w:val="righ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1">
    <w:pPr>
      <w:tabs>
        <w:tab w:val="center" w:leader="none" w:pos="4332"/>
        <w:tab w:val="center" w:leader="none" w:pos="8598"/>
      </w:tabs>
      <w:spacing w:after="0" w:line="259" w:lineRule="auto"/>
      <w:ind w:left="0" w:right="0" w:firstLine="0"/>
      <w:rPr/>
    </w:pPr>
    <w:r w:rsidDel="00000000" w:rsidR="00000000" w:rsidRPr="00000000">
      <w:rPr>
        <w:sz w:val="22"/>
        <w:szCs w:val="22"/>
        <w:rtl w:val="0"/>
      </w:rPr>
      <w:t xml:space="preserve"> </w:t>
      <w:tab/>
      <w:t xml:space="preserve"> </w:t>
      <w:tab/>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2">
    <w:pPr>
      <w:tabs>
        <w:tab w:val="center" w:leader="none" w:pos="1989"/>
        <w:tab w:val="center" w:leader="none" w:pos="4332"/>
        <w:tab w:val="center" w:leader="none" w:pos="8652"/>
      </w:tabs>
      <w:spacing w:after="0" w:line="259" w:lineRule="auto"/>
      <w:ind w:left="0" w:right="0" w:firstLine="0"/>
      <w:rPr/>
    </w:pPr>
    <w:r w:rsidDel="00000000" w:rsidR="00000000" w:rsidRPr="00000000">
      <w:rPr>
        <w:sz w:val="12"/>
        <w:szCs w:val="12"/>
        <w:rtl w:val="0"/>
      </w:rPr>
      <w:t xml:space="preserve"> </w:t>
      <w:tab/>
    </w:r>
    <w:r w:rsidDel="00000000" w:rsidR="00000000" w:rsidRPr="00000000">
      <w:rPr>
        <w:sz w:val="15"/>
        <w:szCs w:val="15"/>
        <w:rtl w:val="0"/>
      </w:rPr>
      <w:t xml:space="preserve">David Lavallée-Gagné 514-567-5356</w:t>
    </w:r>
    <w:r w:rsidDel="00000000" w:rsidR="00000000" w:rsidRPr="00000000">
      <w:rPr>
        <w:sz w:val="12"/>
        <w:szCs w:val="12"/>
        <w:rtl w:val="0"/>
      </w:rPr>
      <w:t xml:space="preserve"> </w:t>
      <w:tab/>
      <w:t xml:space="preserve"> </w:t>
      <w:tab/>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ind w:left="7" w:right="11" w:firstLine="0"/>
      <w:rPr/>
    </w:pPr>
    <w:r w:rsidDel="00000000" w:rsidR="00000000" w:rsidRPr="00000000">
      <w:rPr>
        <w:rtl w:val="0"/>
      </w:rPr>
      <w:t xml:space="preserve"> Mise en loge costumes | 1 habilleuse locale </w:t>
    </w:r>
  </w:p>
  <w:p w:rsidR="00000000" w:rsidDel="00000000" w:rsidP="00000000" w:rsidRDefault="00000000" w:rsidRPr="00000000" w14:paraId="000000C4">
    <w:pPr>
      <w:spacing w:after="0" w:line="259" w:lineRule="auto"/>
      <w:ind w:left="0" w:right="-5" w:firstLine="0"/>
      <w:jc w:val="righ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5">
    <w:pPr>
      <w:tabs>
        <w:tab w:val="center" w:leader="none" w:pos="4332"/>
        <w:tab w:val="center" w:leader="none" w:pos="8598"/>
      </w:tabs>
      <w:spacing w:after="0" w:line="259" w:lineRule="auto"/>
      <w:ind w:left="0" w:right="0" w:firstLine="0"/>
      <w:rPr/>
    </w:pPr>
    <w:r w:rsidDel="00000000" w:rsidR="00000000" w:rsidRPr="00000000">
      <w:rPr>
        <w:sz w:val="22"/>
        <w:szCs w:val="22"/>
        <w:rtl w:val="0"/>
      </w:rPr>
      <w:t xml:space="preserve"> </w:t>
      <w:tab/>
      <w:t xml:space="preserve"> </w:t>
      <w:tab/>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6">
    <w:pPr>
      <w:tabs>
        <w:tab w:val="center" w:leader="none" w:pos="1989"/>
        <w:tab w:val="center" w:leader="none" w:pos="4332"/>
        <w:tab w:val="center" w:leader="none" w:pos="8652"/>
      </w:tabs>
      <w:spacing w:after="0" w:line="259" w:lineRule="auto"/>
      <w:ind w:left="0" w:right="0" w:firstLine="0"/>
      <w:rPr/>
    </w:pPr>
    <w:r w:rsidDel="00000000" w:rsidR="00000000" w:rsidRPr="00000000">
      <w:rPr>
        <w:sz w:val="12"/>
        <w:szCs w:val="12"/>
        <w:rtl w:val="0"/>
      </w:rPr>
      <w:t xml:space="preserve"> </w:t>
      <w:tab/>
    </w:r>
    <w:r w:rsidDel="00000000" w:rsidR="00000000" w:rsidRPr="00000000">
      <w:rPr>
        <w:sz w:val="15"/>
        <w:szCs w:val="15"/>
        <w:rtl w:val="0"/>
      </w:rPr>
      <w:t xml:space="preserve">David Lavallée-Gagné 514-567-5356</w:t>
    </w:r>
    <w:r w:rsidDel="00000000" w:rsidR="00000000" w:rsidRPr="00000000">
      <w:rPr>
        <w:sz w:val="12"/>
        <w:szCs w:val="12"/>
        <w:rtl w:val="0"/>
      </w:rPr>
      <w:t xml:space="preserve"> </w:t>
      <w:tab/>
      <w:t xml:space="preserve"> </w:t>
      <w:tab/>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spacing w:after="0" w:line="259" w:lineRule="auto"/>
      <w:ind w:left="0" w:right="-5" w:firstLine="0"/>
      <w:jc w:val="righ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8">
    <w:pPr>
      <w:tabs>
        <w:tab w:val="center" w:leader="none" w:pos="4332"/>
        <w:tab w:val="center" w:leader="none" w:pos="8598"/>
      </w:tabs>
      <w:spacing w:after="0" w:line="259" w:lineRule="auto"/>
      <w:ind w:left="0" w:right="0" w:firstLine="0"/>
      <w:rPr/>
    </w:pPr>
    <w:r w:rsidDel="00000000" w:rsidR="00000000" w:rsidRPr="00000000">
      <w:rPr>
        <w:sz w:val="22"/>
        <w:szCs w:val="22"/>
        <w:rtl w:val="0"/>
      </w:rPr>
      <w:t xml:space="preserve"> </w:t>
      <w:tab/>
      <w:t xml:space="preserve"> </w:t>
      <w:tab/>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9">
    <w:pPr>
      <w:tabs>
        <w:tab w:val="center" w:leader="none" w:pos="1989"/>
        <w:tab w:val="center" w:leader="none" w:pos="4332"/>
        <w:tab w:val="center" w:leader="none" w:pos="8652"/>
      </w:tabs>
      <w:spacing w:after="0" w:line="259" w:lineRule="auto"/>
      <w:ind w:left="0" w:right="0" w:firstLine="0"/>
      <w:rPr/>
    </w:pPr>
    <w:r w:rsidDel="00000000" w:rsidR="00000000" w:rsidRPr="00000000">
      <w:rPr>
        <w:sz w:val="12"/>
        <w:szCs w:val="12"/>
        <w:rtl w:val="0"/>
      </w:rPr>
      <w:t xml:space="preserve"> </w:t>
      <w:tab/>
    </w:r>
    <w:r w:rsidDel="00000000" w:rsidR="00000000" w:rsidRPr="00000000">
      <w:rPr>
        <w:sz w:val="15"/>
        <w:szCs w:val="15"/>
        <w:rtl w:val="0"/>
      </w:rPr>
      <w:t xml:space="preserve">David Lavallée-Gagné 514-567-5356</w:t>
    </w:r>
    <w:r w:rsidDel="00000000" w:rsidR="00000000" w:rsidRPr="00000000">
      <w:rPr>
        <w:sz w:val="12"/>
        <w:szCs w:val="12"/>
        <w:rtl w:val="0"/>
      </w:rPr>
      <w:t xml:space="preserve"> </w:t>
      <w:tab/>
      <w:t xml:space="preserve"> </w:t>
      <w:tab/>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Arial" w:cs="Arial" w:eastAsia="Arial" w:hAnsi="Arial"/>
        <w:b w:val="0"/>
        <w:bCs w:val="0"/>
        <w:i w:val="0"/>
        <w:iCs w:val="0"/>
        <w:strike w:val="0"/>
        <w:color w:val="000000"/>
        <w:sz w:val="31"/>
        <w:szCs w:val="31"/>
        <w:u w:val="none"/>
        <w:shd w:fill="auto" w:val="clear"/>
        <w:vertAlign w:val="superscript"/>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lvl w:ilvl="3">
      <w:start w:val="1"/>
      <w:numFmt w:val="bullet"/>
      <w:lvlText w:val="•"/>
      <w:lvlJc w:val="left"/>
      <w:pPr>
        <w:ind w:left="2880" w:hanging="2880"/>
      </w:pPr>
      <w:rPr>
        <w:rFonts w:ascii="Arial" w:cs="Arial" w:eastAsia="Arial" w:hAnsi="Arial"/>
        <w:b w:val="0"/>
        <w:bCs w:val="0"/>
        <w:i w:val="0"/>
        <w:iCs w:val="0"/>
        <w:strike w:val="0"/>
        <w:color w:val="000000"/>
        <w:sz w:val="31"/>
        <w:szCs w:val="31"/>
        <w:u w:val="none"/>
        <w:shd w:fill="auto" w:val="clear"/>
        <w:vertAlign w:val="superscript"/>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lvl w:ilvl="6">
      <w:start w:val="1"/>
      <w:numFmt w:val="bullet"/>
      <w:lvlText w:val="•"/>
      <w:lvlJc w:val="left"/>
      <w:pPr>
        <w:ind w:left="5040" w:hanging="5040"/>
      </w:pPr>
      <w:rPr>
        <w:rFonts w:ascii="Arial" w:cs="Arial" w:eastAsia="Arial" w:hAnsi="Arial"/>
        <w:b w:val="0"/>
        <w:bCs w:val="0"/>
        <w:i w:val="0"/>
        <w:iCs w:val="0"/>
        <w:strike w:val="0"/>
        <w:color w:val="000000"/>
        <w:sz w:val="31"/>
        <w:szCs w:val="31"/>
        <w:u w:val="none"/>
        <w:shd w:fill="auto" w:val="clear"/>
        <w:vertAlign w:val="superscript"/>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31"/>
        <w:szCs w:val="31"/>
        <w:u w:val="none"/>
        <w:shd w:fill="auto" w:val="clear"/>
        <w:vertAlign w:val="superscript"/>
      </w:rPr>
    </w:lvl>
  </w:abstractNum>
  <w:abstractNum w:abstractNumId="2">
    <w:lvl w:ilvl="0">
      <w:start w:val="1"/>
      <w:numFmt w:val="bullet"/>
      <w:lvlText w:val="•"/>
      <w:lvlJc w:val="left"/>
      <w:pPr>
        <w:ind w:left="720" w:hanging="720"/>
      </w:pPr>
      <w:rPr>
        <w:rFonts w:ascii="Arial" w:cs="Arial" w:eastAsia="Arial" w:hAnsi="Arial"/>
        <w:b w:val="0"/>
        <w:bCs w:val="0"/>
        <w:i w:val="0"/>
        <w:iCs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fr_CA"/>
      </w:rPr>
    </w:rPrDefault>
    <w:pPrDefault>
      <w:pPr>
        <w:spacing w:after="15" w:line="268" w:lineRule="auto"/>
        <w:ind w:left="10" w:right="38"/>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2" w:right="0" w:hanging="10"/>
      <w:jc w:val="left"/>
    </w:pPr>
    <w:rPr>
      <w:rFonts w:ascii="Calibri" w:cs="Calibri" w:eastAsia="Calibri" w:hAnsi="Calibri"/>
      <w:b w:val="0"/>
      <w:bCs w:val="0"/>
      <w:i w:val="0"/>
      <w:iCs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Calibri" w:cs="Calibri" w:eastAsia="Calibri" w:hAnsi="Calibri"/>
      <w:color w:val="000000"/>
      <w:sz w:val="32"/>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0.0" w:type="dxa"/>
        <w:left w:w="10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customXml" Target="../customXML/item1.xml"/><Relationship Id="rId13" Type="http://schemas.openxmlformats.org/officeDocument/2006/relationships/image" Target="media/image16.jpg"/><Relationship Id="rId12" Type="http://schemas.openxmlformats.org/officeDocument/2006/relationships/image" Target="media/image5.png"/><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styles" Target="styles.xml"/><Relationship Id="rId15" Type="http://schemas.openxmlformats.org/officeDocument/2006/relationships/image" Target="media/image15.jpg"/><Relationship Id="rId14" Type="http://schemas.openxmlformats.org/officeDocument/2006/relationships/image" Target="media/image17.jpg"/><Relationship Id="rId17" Type="http://schemas.openxmlformats.org/officeDocument/2006/relationships/image" Target="media/image19.jpg"/><Relationship Id="rId16" Type="http://schemas.openxmlformats.org/officeDocument/2006/relationships/image" Target="media/image18.jpg"/><Relationship Id="rId5" Type="http://schemas.openxmlformats.org/officeDocument/2006/relationships/theme" Target="theme/theme1.xml"/><Relationship Id="rId19" Type="http://schemas.openxmlformats.org/officeDocument/2006/relationships/footer" Target="footer3.xml"/><Relationship Id="rId6" Type="http://schemas.openxmlformats.org/officeDocument/2006/relationships/settings" Target="settings.xml"/><Relationship Id="rId18"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1vPLK0z8IcqDiqULzSurtb1c1g==">CgMxLjA4AHIhMUNmenRsLV9pa0pjSDJNRkVTS0JTWTJGY2QzeGdHQk13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2025-12-10T18:30:00Z</dcterms:created>
  <dc:creator>David Lee</dc:creator>
</cp:coreProperties>
</file>